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12" w:rsidRDefault="00820C12" w:rsidP="00A06E86">
      <w:pPr>
        <w:ind w:left="709" w:firstLine="0"/>
        <w:rPr>
          <w:lang w:val="en-US"/>
        </w:rPr>
      </w:pPr>
      <w:r w:rsidRPr="00820C12">
        <w:rPr>
          <w:lang w:val="en-US"/>
        </w:rPr>
        <w:t>The National Anti-Doping Agency</w:t>
      </w:r>
    </w:p>
    <w:p w:rsidR="00820C12" w:rsidRDefault="00820C12" w:rsidP="00820C12">
      <w:pPr>
        <w:ind w:firstLine="0"/>
        <w:rPr>
          <w:lang w:val="en-US"/>
        </w:rPr>
      </w:pPr>
    </w:p>
    <w:p w:rsidR="005778D8" w:rsidRDefault="00820C12" w:rsidP="00820C12">
      <w:pPr>
        <w:ind w:firstLine="0"/>
        <w:rPr>
          <w:b/>
          <w:lang w:val="en-US"/>
        </w:rPr>
      </w:pPr>
      <w:r>
        <w:rPr>
          <w:lang w:val="en-US"/>
        </w:rPr>
        <w:br w:type="column"/>
      </w:r>
      <w:r w:rsidRPr="00820C12">
        <w:rPr>
          <w:b/>
          <w:lang w:val="en-US"/>
        </w:rPr>
        <w:lastRenderedPageBreak/>
        <w:t>APPROVED BY</w:t>
      </w:r>
    </w:p>
    <w:p w:rsidR="00820C12" w:rsidRDefault="00820C12" w:rsidP="00820C12">
      <w:pPr>
        <w:ind w:firstLine="0"/>
        <w:rPr>
          <w:lang w:val="en-US"/>
        </w:rPr>
      </w:pPr>
      <w:r w:rsidRPr="00820C12">
        <w:rPr>
          <w:lang w:val="en-US"/>
        </w:rPr>
        <w:t xml:space="preserve">The director </w:t>
      </w:r>
      <w:r>
        <w:rPr>
          <w:lang w:val="en-US"/>
        </w:rPr>
        <w:t xml:space="preserve">of </w:t>
      </w:r>
      <w:r w:rsidRPr="00820C12">
        <w:rPr>
          <w:lang w:val="en-US"/>
        </w:rPr>
        <w:t>The National Anti-Doping Agency</w:t>
      </w:r>
    </w:p>
    <w:p w:rsidR="00820C12" w:rsidRDefault="00820C12" w:rsidP="00820C12">
      <w:pPr>
        <w:ind w:firstLine="0"/>
        <w:rPr>
          <w:lang w:val="en-US"/>
        </w:rPr>
      </w:pPr>
      <w:r>
        <w:rPr>
          <w:lang w:val="en-US"/>
        </w:rPr>
        <w:t xml:space="preserve">_______D.A. </w:t>
      </w:r>
      <w:proofErr w:type="spellStart"/>
      <w:r>
        <w:rPr>
          <w:lang w:val="en-US"/>
        </w:rPr>
        <w:t>Muzhzhukhin</w:t>
      </w:r>
      <w:proofErr w:type="spellEnd"/>
    </w:p>
    <w:p w:rsidR="00820C12" w:rsidRDefault="00820C12" w:rsidP="00820C12">
      <w:pPr>
        <w:ind w:firstLine="0"/>
        <w:rPr>
          <w:lang w:val="en-US"/>
        </w:rPr>
      </w:pPr>
      <w:r>
        <w:t xml:space="preserve">«3» </w:t>
      </w:r>
      <w:r>
        <w:rPr>
          <w:lang w:val="en-US"/>
        </w:rPr>
        <w:t>April 2019</w:t>
      </w:r>
    </w:p>
    <w:p w:rsidR="00820C12" w:rsidRDefault="00820C12" w:rsidP="00820C12">
      <w:pPr>
        <w:ind w:firstLine="0"/>
        <w:rPr>
          <w:lang w:val="en-US"/>
        </w:rPr>
      </w:pPr>
    </w:p>
    <w:p w:rsidR="00820C12" w:rsidRDefault="00820C12" w:rsidP="00820C12">
      <w:pPr>
        <w:ind w:firstLine="0"/>
        <w:rPr>
          <w:lang w:val="en-US"/>
        </w:rPr>
        <w:sectPr w:rsidR="00820C12" w:rsidSect="00820C12">
          <w:pgSz w:w="11906" w:h="16838"/>
          <w:pgMar w:top="1134" w:right="850" w:bottom="1134" w:left="1701" w:header="708" w:footer="708" w:gutter="0"/>
          <w:cols w:num="2" w:space="708"/>
          <w:docGrid w:linePitch="360"/>
        </w:sectPr>
      </w:pPr>
    </w:p>
    <w:p w:rsidR="00820C12" w:rsidRDefault="00820C12" w:rsidP="00A06E86">
      <w:pPr>
        <w:ind w:left="709" w:firstLine="0"/>
        <w:rPr>
          <w:b/>
          <w:lang w:val="en-US"/>
        </w:rPr>
      </w:pPr>
      <w:r w:rsidRPr="00820C12">
        <w:rPr>
          <w:b/>
          <w:lang w:val="en-US"/>
        </w:rPr>
        <w:lastRenderedPageBreak/>
        <w:t>POLICY</w:t>
      </w:r>
    </w:p>
    <w:p w:rsidR="00820C12" w:rsidRDefault="00A06E86" w:rsidP="00A06E86">
      <w:pPr>
        <w:ind w:left="709" w:firstLine="0"/>
        <w:rPr>
          <w:lang w:val="en-US"/>
        </w:rPr>
      </w:pPr>
      <w:proofErr w:type="gramStart"/>
      <w:r>
        <w:rPr>
          <w:lang w:val="en-US"/>
        </w:rPr>
        <w:t>on</w:t>
      </w:r>
      <w:proofErr w:type="gramEnd"/>
      <w:r w:rsidRPr="00A06E86">
        <w:rPr>
          <w:lang w:val="en-US"/>
        </w:rPr>
        <w:t xml:space="preserve"> the Use of </w:t>
      </w:r>
      <w:r>
        <w:rPr>
          <w:lang w:val="en-US"/>
        </w:rPr>
        <w:t>prohibited</w:t>
      </w:r>
      <w:r w:rsidRPr="00A06E86">
        <w:rPr>
          <w:lang w:val="en-US"/>
        </w:rPr>
        <w:t xml:space="preserve"> Substances </w:t>
      </w:r>
      <w:r>
        <w:rPr>
          <w:lang w:val="en-US"/>
        </w:rPr>
        <w:t>and Methods</w:t>
      </w:r>
    </w:p>
    <w:p w:rsidR="00A06E86" w:rsidRDefault="00A06E86" w:rsidP="00A06E86">
      <w:pPr>
        <w:ind w:left="709" w:firstLine="0"/>
        <w:rPr>
          <w:lang w:val="en-US"/>
        </w:rPr>
      </w:pPr>
    </w:p>
    <w:p w:rsidR="00A06E86" w:rsidRPr="002C3244" w:rsidRDefault="00A06E86" w:rsidP="002C3244">
      <w:pPr>
        <w:rPr>
          <w:lang w:val="en-US"/>
        </w:rPr>
      </w:pPr>
      <w:r>
        <w:rPr>
          <w:lang w:val="en-US"/>
        </w:rPr>
        <w:t>This policy is made in accordance with</w:t>
      </w:r>
      <w:r w:rsidR="002C3244">
        <w:rPr>
          <w:lang w:val="en-US"/>
        </w:rPr>
        <w:t xml:space="preserve"> the International Standard for Therapeutic Use E</w:t>
      </w:r>
      <w:r w:rsidR="002C3244" w:rsidRPr="00A06E86">
        <w:rPr>
          <w:lang w:val="en-US"/>
        </w:rPr>
        <w:t>xemptions (</w:t>
      </w:r>
      <w:r w:rsidR="002C3244" w:rsidRPr="002C3244">
        <w:rPr>
          <w:lang w:val="en-US"/>
        </w:rPr>
        <w:t xml:space="preserve">hereinafter referred to as </w:t>
      </w:r>
      <w:r w:rsidR="002C3244" w:rsidRPr="00A06E86">
        <w:rPr>
          <w:lang w:val="en-US"/>
        </w:rPr>
        <w:t>ISTUE)</w:t>
      </w:r>
      <w:r w:rsidR="002C3244" w:rsidRPr="002C3244">
        <w:rPr>
          <w:lang w:val="en-US"/>
        </w:rPr>
        <w:t>.</w:t>
      </w:r>
    </w:p>
    <w:p w:rsidR="002C3244" w:rsidRDefault="002C3244" w:rsidP="002C3244">
      <w:pPr>
        <w:rPr>
          <w:lang w:val="en-US"/>
        </w:rPr>
      </w:pPr>
      <w:r w:rsidRPr="00A06E86">
        <w:rPr>
          <w:lang w:val="en-US"/>
        </w:rPr>
        <w:t>ISTUE</w:t>
      </w:r>
      <w:r>
        <w:rPr>
          <w:lang w:val="en-US"/>
        </w:rPr>
        <w:t xml:space="preserve">of </w:t>
      </w:r>
      <w:r w:rsidRPr="002C3244">
        <w:rPr>
          <w:lang w:val="en-US"/>
        </w:rPr>
        <w:t>the World Anti-Doping Code</w:t>
      </w:r>
      <w:r>
        <w:rPr>
          <w:lang w:val="en-US"/>
        </w:rPr>
        <w:t xml:space="preserve"> (</w:t>
      </w:r>
      <w:r w:rsidRPr="002C3244">
        <w:rPr>
          <w:lang w:val="en-US"/>
        </w:rPr>
        <w:t xml:space="preserve">hereinafter referred </w:t>
      </w:r>
      <w:r>
        <w:rPr>
          <w:lang w:val="en-US"/>
        </w:rPr>
        <w:t xml:space="preserve">to as WADC), is a </w:t>
      </w:r>
      <w:r w:rsidRPr="002C3244">
        <w:rPr>
          <w:lang w:val="en-US"/>
        </w:rPr>
        <w:t xml:space="preserve">mandatory </w:t>
      </w:r>
      <w:r>
        <w:rPr>
          <w:lang w:val="en-US"/>
        </w:rPr>
        <w:t>International S</w:t>
      </w:r>
      <w:r w:rsidRPr="002C3244">
        <w:rPr>
          <w:lang w:val="en-US"/>
        </w:rPr>
        <w:t>tandard</w:t>
      </w:r>
      <w:r>
        <w:rPr>
          <w:lang w:val="en-US"/>
        </w:rPr>
        <w:t xml:space="preserve"> developed as a part of </w:t>
      </w:r>
      <w:r w:rsidRPr="002C3244">
        <w:rPr>
          <w:lang w:val="en-US"/>
        </w:rPr>
        <w:t>the World Anti-Doping Program.</w:t>
      </w:r>
    </w:p>
    <w:p w:rsidR="002C3244" w:rsidRDefault="002C3244" w:rsidP="002C3244">
      <w:pPr>
        <w:rPr>
          <w:lang w:val="en-US"/>
        </w:rPr>
      </w:pPr>
    </w:p>
    <w:p w:rsidR="002C3244" w:rsidRDefault="002C3244" w:rsidP="002C3244">
      <w:pPr>
        <w:rPr>
          <w:lang w:val="en-US"/>
        </w:rPr>
      </w:pPr>
      <w:r w:rsidRPr="002C3244">
        <w:rPr>
          <w:b/>
          <w:lang w:val="en-US"/>
        </w:rPr>
        <w:t>Purpose</w:t>
      </w:r>
      <w:r>
        <w:rPr>
          <w:lang w:val="en-US"/>
        </w:rPr>
        <w:t>:</w:t>
      </w:r>
    </w:p>
    <w:p w:rsidR="002C3244" w:rsidRDefault="00AD5CC5" w:rsidP="002C3244">
      <w:pPr>
        <w:rPr>
          <w:lang w:val="en-US"/>
        </w:rPr>
      </w:pPr>
      <w:r w:rsidRPr="00AD5CC5">
        <w:rPr>
          <w:lang w:val="en-US"/>
        </w:rPr>
        <w:t xml:space="preserve">The purpose of the </w:t>
      </w:r>
      <w:r>
        <w:rPr>
          <w:lang w:val="en-US"/>
        </w:rPr>
        <w:t>policy</w:t>
      </w:r>
      <w:r w:rsidRPr="00AD5CC5">
        <w:rPr>
          <w:lang w:val="en-US"/>
        </w:rPr>
        <w:t xml:space="preserve"> is to establish</w:t>
      </w:r>
      <w:r>
        <w:rPr>
          <w:lang w:val="en-US"/>
        </w:rPr>
        <w:t>:</w:t>
      </w:r>
    </w:p>
    <w:p w:rsidR="00AD5CC5" w:rsidRDefault="00AD5CC5" w:rsidP="002C3244">
      <w:pPr>
        <w:rPr>
          <w:lang w:val="en-US"/>
        </w:rPr>
      </w:pPr>
      <w:proofErr w:type="gramStart"/>
      <w:r w:rsidRPr="00AD5CC5">
        <w:rPr>
          <w:lang w:val="en-US"/>
        </w:rPr>
        <w:t>the</w:t>
      </w:r>
      <w:proofErr w:type="gramEnd"/>
      <w:r w:rsidRPr="00AD5CC5">
        <w:rPr>
          <w:lang w:val="en-US"/>
        </w:rPr>
        <w:t xml:space="preserve"> responsibilities imposed on </w:t>
      </w:r>
      <w:r>
        <w:rPr>
          <w:lang w:val="en-US"/>
        </w:rPr>
        <w:t xml:space="preserve">the National </w:t>
      </w:r>
      <w:r w:rsidRPr="00AD5CC5">
        <w:rPr>
          <w:lang w:val="en-US"/>
        </w:rPr>
        <w:t xml:space="preserve">Anti-Doping </w:t>
      </w:r>
      <w:r>
        <w:rPr>
          <w:lang w:val="en-US"/>
        </w:rPr>
        <w:t xml:space="preserve">Agency </w:t>
      </w:r>
      <w:r w:rsidRPr="00A06E86">
        <w:rPr>
          <w:lang w:val="en-US"/>
        </w:rPr>
        <w:t>(</w:t>
      </w:r>
      <w:r w:rsidRPr="002C3244">
        <w:rPr>
          <w:lang w:val="en-US"/>
        </w:rPr>
        <w:t>hereinafter referred to as</w:t>
      </w:r>
      <w:r>
        <w:rPr>
          <w:lang w:val="en-US"/>
        </w:rPr>
        <w:t xml:space="preserve"> NADA)</w:t>
      </w:r>
      <w:r w:rsidRPr="00AD5CC5">
        <w:rPr>
          <w:lang w:val="en-US"/>
        </w:rPr>
        <w:t xml:space="preserve"> in making and communicating </w:t>
      </w:r>
      <w:r>
        <w:rPr>
          <w:lang w:val="en-US"/>
        </w:rPr>
        <w:t>Therapeutic Use(</w:t>
      </w:r>
      <w:r w:rsidRPr="002C3244">
        <w:rPr>
          <w:lang w:val="en-US"/>
        </w:rPr>
        <w:t>hereinafter referred to as</w:t>
      </w:r>
      <w:r>
        <w:rPr>
          <w:lang w:val="en-US"/>
        </w:rPr>
        <w:t xml:space="preserve"> TU</w:t>
      </w:r>
      <w:r w:rsidR="0016340B">
        <w:rPr>
          <w:lang w:val="en-US"/>
        </w:rPr>
        <w:t>E</w:t>
      </w:r>
      <w:r>
        <w:rPr>
          <w:lang w:val="en-US"/>
        </w:rPr>
        <w:t>)</w:t>
      </w:r>
      <w:r w:rsidRPr="00AD5CC5">
        <w:rPr>
          <w:lang w:val="en-US"/>
        </w:rPr>
        <w:t xml:space="preserve"> decisions</w:t>
      </w:r>
      <w:r>
        <w:rPr>
          <w:lang w:val="en-US"/>
        </w:rPr>
        <w:t>;</w:t>
      </w:r>
    </w:p>
    <w:p w:rsidR="00AD5CC5" w:rsidRDefault="00AD5CC5" w:rsidP="002C3244">
      <w:pPr>
        <w:rPr>
          <w:lang w:val="en-US"/>
        </w:rPr>
      </w:pPr>
      <w:r w:rsidRPr="00AD5CC5">
        <w:rPr>
          <w:lang w:val="en-US"/>
        </w:rPr>
        <w:t xml:space="preserve">the conditions that must be satisfied in order for </w:t>
      </w:r>
      <w:r w:rsidR="00853E9C">
        <w:rPr>
          <w:lang w:val="en-US"/>
        </w:rPr>
        <w:t xml:space="preserve">the </w:t>
      </w:r>
      <w:r w:rsidRPr="00AD5CC5">
        <w:rPr>
          <w:lang w:val="en-US"/>
        </w:rPr>
        <w:t xml:space="preserve">Therapeutic Use </w:t>
      </w:r>
      <w:r w:rsidR="00853E9C">
        <w:rPr>
          <w:lang w:val="en-US"/>
        </w:rPr>
        <w:t xml:space="preserve">Commission </w:t>
      </w:r>
      <w:r w:rsidRPr="00AD5CC5">
        <w:rPr>
          <w:lang w:val="en-US"/>
        </w:rPr>
        <w:t>(</w:t>
      </w:r>
      <w:r w:rsidRPr="002C3244">
        <w:rPr>
          <w:lang w:val="en-US"/>
        </w:rPr>
        <w:t>hereinafter referred to as</w:t>
      </w:r>
      <w:r>
        <w:rPr>
          <w:lang w:val="en-US"/>
        </w:rPr>
        <w:t xml:space="preserve"> TU</w:t>
      </w:r>
      <w:r w:rsidR="0016340B">
        <w:rPr>
          <w:lang w:val="en-US"/>
        </w:rPr>
        <w:t>E</w:t>
      </w:r>
      <w:r w:rsidR="00853E9C">
        <w:rPr>
          <w:lang w:val="en-US"/>
        </w:rPr>
        <w:t>C</w:t>
      </w:r>
      <w:r w:rsidRPr="00AD5CC5">
        <w:rPr>
          <w:lang w:val="en-US"/>
        </w:rPr>
        <w:t>) to be granted, permitting the presence of a Prohibited Substance in an Athlete’s Sample or the Athlete’s Use or Attempted Use, Possession and/or Administration or Attempted Administration of a Prohibited Substance or Prohibited Method for therapeutic reasons</w:t>
      </w:r>
      <w:r>
        <w:rPr>
          <w:lang w:val="en-US"/>
        </w:rPr>
        <w:t>;</w:t>
      </w:r>
    </w:p>
    <w:p w:rsidR="00AD5CC5" w:rsidRDefault="00AD5CC5" w:rsidP="00AD5CC5">
      <w:pPr>
        <w:rPr>
          <w:lang w:val="en-US"/>
        </w:rPr>
      </w:pPr>
      <w:proofErr w:type="gramStart"/>
      <w:r w:rsidRPr="00AD5CC5">
        <w:rPr>
          <w:lang w:val="en-US"/>
        </w:rPr>
        <w:t>the</w:t>
      </w:r>
      <w:proofErr w:type="gramEnd"/>
      <w:r w:rsidRPr="00AD5CC5">
        <w:rPr>
          <w:lang w:val="en-US"/>
        </w:rPr>
        <w:t xml:space="preserve"> process for an Athlete to apply for a TU</w:t>
      </w:r>
      <w:r w:rsidR="0016340B">
        <w:rPr>
          <w:lang w:val="en-US"/>
        </w:rPr>
        <w:t>E</w:t>
      </w:r>
      <w:r>
        <w:rPr>
          <w:lang w:val="en-US"/>
        </w:rPr>
        <w:t>;</w:t>
      </w:r>
    </w:p>
    <w:p w:rsidR="00AD5CC5" w:rsidRDefault="00AD5CC5" w:rsidP="00AD5CC5">
      <w:pPr>
        <w:rPr>
          <w:lang w:val="en-US"/>
        </w:rPr>
      </w:pPr>
      <w:proofErr w:type="gramStart"/>
      <w:r w:rsidRPr="00AD5CC5">
        <w:rPr>
          <w:lang w:val="en-US"/>
        </w:rPr>
        <w:t>the</w:t>
      </w:r>
      <w:proofErr w:type="gramEnd"/>
      <w:r w:rsidRPr="00AD5CC5">
        <w:rPr>
          <w:lang w:val="en-US"/>
        </w:rPr>
        <w:t xml:space="preserve"> process for an Athlete to get a TU</w:t>
      </w:r>
      <w:r w:rsidR="0016340B">
        <w:rPr>
          <w:lang w:val="en-US"/>
        </w:rPr>
        <w:t>E</w:t>
      </w:r>
      <w:r>
        <w:rPr>
          <w:lang w:val="en-US"/>
        </w:rPr>
        <w:t xml:space="preserve"> recognized;</w:t>
      </w:r>
    </w:p>
    <w:p w:rsidR="00AD5CC5" w:rsidRDefault="00AD5CC5" w:rsidP="00AD5CC5">
      <w:pPr>
        <w:rPr>
          <w:lang w:val="en-US"/>
        </w:rPr>
      </w:pPr>
      <w:proofErr w:type="gramStart"/>
      <w:r w:rsidRPr="00AD5CC5">
        <w:rPr>
          <w:lang w:val="en-US"/>
        </w:rPr>
        <w:t>th</w:t>
      </w:r>
      <w:r>
        <w:rPr>
          <w:lang w:val="en-US"/>
        </w:rPr>
        <w:t>e</w:t>
      </w:r>
      <w:proofErr w:type="gramEnd"/>
      <w:r>
        <w:rPr>
          <w:lang w:val="en-US"/>
        </w:rPr>
        <w:t xml:space="preserve"> process to review TU</w:t>
      </w:r>
      <w:r w:rsidR="0016340B">
        <w:rPr>
          <w:lang w:val="en-US"/>
        </w:rPr>
        <w:t>E</w:t>
      </w:r>
      <w:r w:rsidRPr="00AD5CC5">
        <w:rPr>
          <w:lang w:val="en-US"/>
        </w:rPr>
        <w:t xml:space="preserve"> decisions </w:t>
      </w:r>
      <w:r>
        <w:rPr>
          <w:lang w:val="en-US"/>
        </w:rPr>
        <w:t xml:space="preserve">for </w:t>
      </w:r>
      <w:r w:rsidRPr="00AD5CC5">
        <w:rPr>
          <w:lang w:val="en-US"/>
        </w:rPr>
        <w:t>World Anti-Doping</w:t>
      </w:r>
      <w:r>
        <w:rPr>
          <w:lang w:val="en-US"/>
        </w:rPr>
        <w:t xml:space="preserve"> Agency (</w:t>
      </w:r>
      <w:r w:rsidRPr="002C3244">
        <w:rPr>
          <w:lang w:val="en-US"/>
        </w:rPr>
        <w:t>hereinafter referred to as</w:t>
      </w:r>
      <w:r>
        <w:rPr>
          <w:lang w:val="en-US"/>
        </w:rPr>
        <w:t xml:space="preserve"> WADA);</w:t>
      </w:r>
    </w:p>
    <w:p w:rsidR="00853E9C" w:rsidRDefault="00853E9C" w:rsidP="00AD5CC5">
      <w:pPr>
        <w:rPr>
          <w:lang w:val="en-US"/>
        </w:rPr>
      </w:pPr>
      <w:proofErr w:type="gramStart"/>
      <w:r w:rsidRPr="00853E9C">
        <w:rPr>
          <w:lang w:val="en-US"/>
        </w:rPr>
        <w:t>the</w:t>
      </w:r>
      <w:proofErr w:type="gramEnd"/>
      <w:r w:rsidRPr="00853E9C">
        <w:rPr>
          <w:lang w:val="en-US"/>
        </w:rPr>
        <w:t xml:space="preserve"> strict confidentiality </w:t>
      </w:r>
      <w:r>
        <w:rPr>
          <w:lang w:val="en-US"/>
        </w:rPr>
        <w:t>provisions that apply to the TU</w:t>
      </w:r>
      <w:r w:rsidRPr="00853E9C">
        <w:rPr>
          <w:lang w:val="en-US"/>
        </w:rPr>
        <w:t xml:space="preserve"> process.</w:t>
      </w:r>
    </w:p>
    <w:p w:rsidR="00853E9C" w:rsidRDefault="00853E9C" w:rsidP="00AD5CC5">
      <w:pPr>
        <w:rPr>
          <w:lang w:val="en-US"/>
        </w:rPr>
      </w:pPr>
    </w:p>
    <w:p w:rsidR="00853E9C" w:rsidRDefault="00853E9C" w:rsidP="00853E9C">
      <w:pPr>
        <w:jc w:val="center"/>
        <w:rPr>
          <w:b/>
          <w:lang w:val="en-US"/>
        </w:rPr>
      </w:pPr>
      <w:r>
        <w:rPr>
          <w:b/>
          <w:lang w:val="en-US"/>
        </w:rPr>
        <w:t>T</w:t>
      </w:r>
      <w:r w:rsidRPr="00853E9C">
        <w:rPr>
          <w:b/>
          <w:lang w:val="en-US"/>
        </w:rPr>
        <w:t xml:space="preserve">he responsibilities imposed on </w:t>
      </w:r>
      <w:r>
        <w:rPr>
          <w:b/>
          <w:lang w:val="en-US"/>
        </w:rPr>
        <w:t>NADA</w:t>
      </w:r>
      <w:r w:rsidRPr="00853E9C">
        <w:rPr>
          <w:b/>
          <w:lang w:val="en-US"/>
        </w:rPr>
        <w:t xml:space="preserve"> in making and communicating T</w:t>
      </w:r>
      <w:r>
        <w:rPr>
          <w:b/>
          <w:lang w:val="en-US"/>
        </w:rPr>
        <w:t>U</w:t>
      </w:r>
      <w:r w:rsidR="0016340B">
        <w:rPr>
          <w:b/>
          <w:lang w:val="en-US"/>
        </w:rPr>
        <w:t>E</w:t>
      </w:r>
      <w:r>
        <w:rPr>
          <w:b/>
          <w:lang w:val="en-US"/>
        </w:rPr>
        <w:t xml:space="preserve"> decisions</w:t>
      </w:r>
    </w:p>
    <w:p w:rsidR="00B91E9E" w:rsidRDefault="00B91E9E" w:rsidP="00853E9C">
      <w:pPr>
        <w:jc w:val="center"/>
        <w:rPr>
          <w:b/>
          <w:lang w:val="en-US"/>
        </w:rPr>
      </w:pPr>
    </w:p>
    <w:p w:rsidR="00853E9C" w:rsidRDefault="00853E9C" w:rsidP="00AD5CC5">
      <w:pPr>
        <w:rPr>
          <w:lang w:val="en-US"/>
        </w:rPr>
      </w:pPr>
      <w:r>
        <w:rPr>
          <w:lang w:val="en-US"/>
        </w:rPr>
        <w:t xml:space="preserve">The </w:t>
      </w:r>
      <w:r w:rsidRPr="00853E9C">
        <w:rPr>
          <w:lang w:val="en-US"/>
        </w:rPr>
        <w:t>National Anti-Doping Organization</w:t>
      </w:r>
      <w:r>
        <w:rPr>
          <w:lang w:val="en-US"/>
        </w:rPr>
        <w:t xml:space="preserve"> must establish a TU</w:t>
      </w:r>
      <w:r w:rsidR="0016340B">
        <w:rPr>
          <w:lang w:val="en-US"/>
        </w:rPr>
        <w:t>E</w:t>
      </w:r>
      <w:r w:rsidRPr="00853E9C">
        <w:rPr>
          <w:lang w:val="en-US"/>
        </w:rPr>
        <w:t>C to consider whether applications for grant or recog</w:t>
      </w:r>
      <w:r>
        <w:rPr>
          <w:lang w:val="en-US"/>
        </w:rPr>
        <w:t>nition of TU</w:t>
      </w:r>
      <w:r w:rsidR="0016340B">
        <w:rPr>
          <w:lang w:val="en-US"/>
        </w:rPr>
        <w:t>E</w:t>
      </w:r>
      <w:r w:rsidRPr="00853E9C">
        <w:rPr>
          <w:lang w:val="en-US"/>
        </w:rPr>
        <w:t xml:space="preserve"> meet the conditions</w:t>
      </w:r>
      <w:r>
        <w:rPr>
          <w:lang w:val="en-US"/>
        </w:rPr>
        <w:t>.</w:t>
      </w:r>
    </w:p>
    <w:p w:rsidR="00853E9C" w:rsidRDefault="00853E9C" w:rsidP="00AD5CC5">
      <w:pPr>
        <w:rPr>
          <w:lang w:val="en-US"/>
        </w:rPr>
      </w:pPr>
      <w:r>
        <w:rPr>
          <w:lang w:val="en-US"/>
        </w:rPr>
        <w:t>TU</w:t>
      </w:r>
      <w:r w:rsidR="0016340B">
        <w:rPr>
          <w:lang w:val="en-US"/>
        </w:rPr>
        <w:t>E</w:t>
      </w:r>
      <w:r>
        <w:rPr>
          <w:lang w:val="en-US"/>
        </w:rPr>
        <w:t>C</w:t>
      </w:r>
      <w:r w:rsidRPr="00853E9C">
        <w:rPr>
          <w:lang w:val="en-US"/>
        </w:rPr>
        <w:t xml:space="preserve"> should include at least three physicians with experience in the care and treatment of Athletes and a sound kn</w:t>
      </w:r>
      <w:r>
        <w:rPr>
          <w:lang w:val="en-US"/>
        </w:rPr>
        <w:t xml:space="preserve">owledge of clinical, sports </w:t>
      </w:r>
      <w:r w:rsidRPr="00853E9C">
        <w:rPr>
          <w:lang w:val="en-US"/>
        </w:rPr>
        <w:t xml:space="preserve">medicine, </w:t>
      </w:r>
      <w:r>
        <w:rPr>
          <w:lang w:val="en-US"/>
        </w:rPr>
        <w:t>as well as</w:t>
      </w:r>
      <w:r w:rsidRPr="00853E9C">
        <w:rPr>
          <w:lang w:val="en-US"/>
        </w:rPr>
        <w:t xml:space="preserve"> medical supervision.In cases involving Athletes wi</w:t>
      </w:r>
      <w:r>
        <w:rPr>
          <w:lang w:val="en-US"/>
        </w:rPr>
        <w:t>th impairments, at least one TU</w:t>
      </w:r>
      <w:r w:rsidR="0016340B">
        <w:rPr>
          <w:lang w:val="en-US"/>
        </w:rPr>
        <w:t>E</w:t>
      </w:r>
      <w:r w:rsidRPr="00853E9C">
        <w:rPr>
          <w:lang w:val="en-US"/>
        </w:rPr>
        <w:t xml:space="preserve">C member should possess general experience </w:t>
      </w:r>
      <w:r w:rsidRPr="00853E9C">
        <w:rPr>
          <w:lang w:val="en-US"/>
        </w:rPr>
        <w:lastRenderedPageBreak/>
        <w:t xml:space="preserve">in the care and treatment of Athletes with impairments, or possess specific experience in relation to the </w:t>
      </w:r>
      <w:r>
        <w:rPr>
          <w:lang w:val="en-US"/>
        </w:rPr>
        <w:t>Athlete’s particular impairments</w:t>
      </w:r>
      <w:r w:rsidRPr="00853E9C">
        <w:rPr>
          <w:lang w:val="en-US"/>
        </w:rPr>
        <w:t>.</w:t>
      </w:r>
    </w:p>
    <w:p w:rsidR="008C64A8" w:rsidRDefault="008C64A8" w:rsidP="00AD5CC5">
      <w:pPr>
        <w:rPr>
          <w:lang w:val="en-US"/>
        </w:rPr>
      </w:pPr>
      <w:r w:rsidRPr="008C64A8">
        <w:rPr>
          <w:lang w:val="en-US"/>
        </w:rPr>
        <w:t xml:space="preserve">In order to ensure a level of independence of decisions, at least a majority of the members of </w:t>
      </w:r>
      <w:r>
        <w:rPr>
          <w:lang w:val="en-US"/>
        </w:rPr>
        <w:t>a TU</w:t>
      </w:r>
      <w:r w:rsidR="0016340B">
        <w:rPr>
          <w:lang w:val="en-US"/>
        </w:rPr>
        <w:t>E</w:t>
      </w:r>
      <w:r w:rsidRPr="008C64A8">
        <w:rPr>
          <w:lang w:val="en-US"/>
        </w:rPr>
        <w:t xml:space="preserve">C should have no responsibility in </w:t>
      </w:r>
      <w:r>
        <w:rPr>
          <w:lang w:val="en-US"/>
        </w:rPr>
        <w:t>NADA</w:t>
      </w:r>
      <w:r w:rsidRPr="008C64A8">
        <w:rPr>
          <w:lang w:val="en-US"/>
        </w:rPr>
        <w:t xml:space="preserve"> that appoi</w:t>
      </w:r>
      <w:r>
        <w:rPr>
          <w:lang w:val="en-US"/>
        </w:rPr>
        <w:t>nts them. All members of the TU</w:t>
      </w:r>
      <w:r w:rsidR="0016340B">
        <w:rPr>
          <w:lang w:val="en-US"/>
        </w:rPr>
        <w:t>E</w:t>
      </w:r>
      <w:r w:rsidRPr="008C64A8">
        <w:rPr>
          <w:lang w:val="en-US"/>
        </w:rPr>
        <w:t xml:space="preserve">C must sign </w:t>
      </w:r>
      <w:r>
        <w:rPr>
          <w:lang w:val="en-US"/>
        </w:rPr>
        <w:t>a</w:t>
      </w:r>
      <w:r w:rsidRPr="008C64A8">
        <w:rPr>
          <w:lang w:val="en-US"/>
        </w:rPr>
        <w:t xml:space="preserve"> confidentiality declaration.</w:t>
      </w:r>
    </w:p>
    <w:p w:rsidR="008C64A8" w:rsidRDefault="008C64A8" w:rsidP="008C64A8">
      <w:pPr>
        <w:rPr>
          <w:lang w:val="en-US"/>
        </w:rPr>
      </w:pPr>
      <w:r w:rsidRPr="008C64A8">
        <w:rPr>
          <w:lang w:val="en-US"/>
        </w:rPr>
        <w:t xml:space="preserve">Upon receipt of a properly drafted </w:t>
      </w:r>
      <w:r>
        <w:rPr>
          <w:lang w:val="en-US"/>
        </w:rPr>
        <w:t>apply for TU</w:t>
      </w:r>
      <w:r w:rsidR="0016340B">
        <w:rPr>
          <w:lang w:val="en-US"/>
        </w:rPr>
        <w:t>E</w:t>
      </w:r>
      <w:r w:rsidRPr="008C64A8">
        <w:rPr>
          <w:lang w:val="en-US"/>
        </w:rPr>
        <w:t xml:space="preserve"> with clinical </w:t>
      </w:r>
      <w:proofErr w:type="gramStart"/>
      <w:r w:rsidRPr="008C64A8">
        <w:rPr>
          <w:lang w:val="en-US"/>
        </w:rPr>
        <w:t>documentation</w:t>
      </w:r>
      <w:r>
        <w:rPr>
          <w:lang w:val="en-US"/>
        </w:rPr>
        <w:t>,</w:t>
      </w:r>
      <w:proofErr w:type="gramEnd"/>
      <w:r>
        <w:rPr>
          <w:lang w:val="en-US"/>
        </w:rPr>
        <w:t xml:space="preserve"> NADA enters</w:t>
      </w:r>
      <w:r w:rsidRPr="008C64A8">
        <w:rPr>
          <w:lang w:val="en-US"/>
        </w:rPr>
        <w:t xml:space="preserve"> this information </w:t>
      </w:r>
      <w:r>
        <w:rPr>
          <w:lang w:val="en-US"/>
        </w:rPr>
        <w:t>in</w:t>
      </w:r>
      <w:r w:rsidRPr="008C64A8">
        <w:rPr>
          <w:lang w:val="en-US"/>
        </w:rPr>
        <w:t xml:space="preserve">to the ADAMS system within 15 </w:t>
      </w:r>
      <w:r w:rsidR="006338A3" w:rsidRPr="008C64A8">
        <w:rPr>
          <w:lang w:val="en-US"/>
        </w:rPr>
        <w:t xml:space="preserve">working </w:t>
      </w:r>
      <w:r w:rsidRPr="008C64A8">
        <w:rPr>
          <w:lang w:val="en-US"/>
        </w:rPr>
        <w:t>days in Russian and English.</w:t>
      </w:r>
    </w:p>
    <w:p w:rsidR="008C64A8" w:rsidRDefault="008C64A8" w:rsidP="008C64A8">
      <w:pPr>
        <w:rPr>
          <w:lang w:val="en-US"/>
        </w:rPr>
      </w:pPr>
      <w:r>
        <w:rPr>
          <w:lang w:val="en-US"/>
        </w:rPr>
        <w:t>NADA</w:t>
      </w:r>
      <w:r w:rsidRPr="008C64A8">
        <w:rPr>
          <w:lang w:val="en-US"/>
        </w:rPr>
        <w:t xml:space="preserve"> must promptly report all decisions of it</w:t>
      </w:r>
      <w:r>
        <w:rPr>
          <w:lang w:val="en-US"/>
        </w:rPr>
        <w:t>s TU</w:t>
      </w:r>
      <w:r w:rsidR="0016340B">
        <w:rPr>
          <w:lang w:val="en-US"/>
        </w:rPr>
        <w:t>E</w:t>
      </w:r>
      <w:r>
        <w:rPr>
          <w:lang w:val="en-US"/>
        </w:rPr>
        <w:t>C granting or denying TU</w:t>
      </w:r>
      <w:r w:rsidR="0016340B">
        <w:rPr>
          <w:lang w:val="en-US"/>
        </w:rPr>
        <w:t>E</w:t>
      </w:r>
      <w:r w:rsidRPr="008C64A8">
        <w:rPr>
          <w:lang w:val="en-US"/>
        </w:rPr>
        <w:t>, and all decisions to recognize or refusing to recognize othe</w:t>
      </w:r>
      <w:r>
        <w:rPr>
          <w:lang w:val="en-US"/>
        </w:rPr>
        <w:t>r Anti-Doping Organizations' TU</w:t>
      </w:r>
      <w:r w:rsidR="0016340B">
        <w:rPr>
          <w:lang w:val="en-US"/>
        </w:rPr>
        <w:t>E</w:t>
      </w:r>
      <w:r w:rsidRPr="008C64A8">
        <w:rPr>
          <w:lang w:val="en-US"/>
        </w:rPr>
        <w:t xml:space="preserve"> decisions, through ADAMS or any other system approved by WADAwithin 5 working days after the </w:t>
      </w:r>
      <w:r w:rsidR="006338A3">
        <w:rPr>
          <w:lang w:val="en-US"/>
        </w:rPr>
        <w:t>TU</w:t>
      </w:r>
      <w:r w:rsidR="0016340B">
        <w:rPr>
          <w:lang w:val="en-US"/>
        </w:rPr>
        <w:t>E</w:t>
      </w:r>
      <w:r w:rsidR="006338A3" w:rsidRPr="008C64A8">
        <w:rPr>
          <w:lang w:val="en-US"/>
        </w:rPr>
        <w:t xml:space="preserve">C </w:t>
      </w:r>
      <w:r w:rsidR="006338A3">
        <w:rPr>
          <w:lang w:val="en-US"/>
        </w:rPr>
        <w:t>decision</w:t>
      </w:r>
      <w:r w:rsidRPr="008C64A8">
        <w:rPr>
          <w:lang w:val="en-US"/>
        </w:rPr>
        <w:t xml:space="preserve">. </w:t>
      </w:r>
    </w:p>
    <w:p w:rsidR="008C64A8" w:rsidRPr="006338A3" w:rsidRDefault="008C64A8" w:rsidP="008C64A8">
      <w:pPr>
        <w:rPr>
          <w:lang w:val="en-US"/>
        </w:rPr>
      </w:pPr>
      <w:r w:rsidRPr="008C64A8">
        <w:rPr>
          <w:lang w:val="en-US"/>
        </w:rPr>
        <w:t>In respect of TU</w:t>
      </w:r>
      <w:r w:rsidR="0016340B">
        <w:rPr>
          <w:lang w:val="en-US"/>
        </w:rPr>
        <w:t>E</w:t>
      </w:r>
      <w:r w:rsidRPr="008C64A8">
        <w:rPr>
          <w:lang w:val="en-US"/>
        </w:rPr>
        <w:t xml:space="preserve"> granted, the information reported shall include</w:t>
      </w:r>
      <w:r w:rsidR="006338A3" w:rsidRPr="006338A3">
        <w:rPr>
          <w:lang w:val="en-US"/>
        </w:rPr>
        <w:t>:</w:t>
      </w:r>
    </w:p>
    <w:p w:rsidR="006338A3" w:rsidRDefault="006338A3" w:rsidP="008C64A8">
      <w:pPr>
        <w:rPr>
          <w:lang w:val="en-US"/>
        </w:rPr>
      </w:pPr>
      <w:proofErr w:type="gramStart"/>
      <w:r w:rsidRPr="006338A3">
        <w:rPr>
          <w:lang w:val="en-US"/>
        </w:rPr>
        <w:t>the</w:t>
      </w:r>
      <w:proofErr w:type="gramEnd"/>
      <w:r w:rsidRPr="006338A3">
        <w:rPr>
          <w:lang w:val="en-US"/>
        </w:rPr>
        <w:t xml:space="preserve"> approved substance or method, the dosage(s), frequency and route of Administration pe</w:t>
      </w:r>
      <w:r>
        <w:rPr>
          <w:lang w:val="en-US"/>
        </w:rPr>
        <w:t>rmitted, the duration of the TU</w:t>
      </w:r>
      <w:r w:rsidR="0016340B">
        <w:rPr>
          <w:lang w:val="en-US"/>
        </w:rPr>
        <w:t>E</w:t>
      </w:r>
      <w:r w:rsidRPr="006338A3">
        <w:rPr>
          <w:lang w:val="en-US"/>
        </w:rPr>
        <w:t>, and any conditions im</w:t>
      </w:r>
      <w:r>
        <w:rPr>
          <w:lang w:val="en-US"/>
        </w:rPr>
        <w:t>posed in connection with the TU</w:t>
      </w:r>
      <w:r w:rsidR="0016340B">
        <w:rPr>
          <w:lang w:val="en-US"/>
        </w:rPr>
        <w:t>E</w:t>
      </w:r>
      <w:r>
        <w:rPr>
          <w:lang w:val="en-US"/>
        </w:rPr>
        <w:t>;</w:t>
      </w:r>
    </w:p>
    <w:p w:rsidR="006338A3" w:rsidRDefault="006338A3" w:rsidP="008C64A8">
      <w:pPr>
        <w:rPr>
          <w:lang w:val="en-US"/>
        </w:rPr>
      </w:pPr>
      <w:r w:rsidRPr="006338A3">
        <w:rPr>
          <w:lang w:val="en-US"/>
        </w:rPr>
        <w:t>the TU</w:t>
      </w:r>
      <w:r w:rsidR="0016340B">
        <w:rPr>
          <w:lang w:val="en-US"/>
        </w:rPr>
        <w:t>E</w:t>
      </w:r>
      <w:r w:rsidRPr="006338A3">
        <w:rPr>
          <w:lang w:val="en-US"/>
        </w:rPr>
        <w:t xml:space="preserve"> application form and the relevant clinical information establishing that the </w:t>
      </w:r>
      <w:r w:rsidRPr="00A06E86">
        <w:rPr>
          <w:lang w:val="en-US"/>
        </w:rPr>
        <w:t>ISTUE</w:t>
      </w:r>
      <w:r w:rsidRPr="006338A3">
        <w:rPr>
          <w:lang w:val="en-US"/>
        </w:rPr>
        <w:t xml:space="preserve"> Article 4.1 conditions have been </w:t>
      </w:r>
      <w:r>
        <w:rPr>
          <w:lang w:val="en-US"/>
        </w:rPr>
        <w:t>satisfied in respect of such TU</w:t>
      </w:r>
      <w:r w:rsidR="0016340B">
        <w:rPr>
          <w:lang w:val="en-US"/>
        </w:rPr>
        <w:t>E</w:t>
      </w:r>
      <w:r w:rsidRPr="006338A3">
        <w:rPr>
          <w:lang w:val="en-US"/>
        </w:rPr>
        <w:t xml:space="preserve"> (for access only by WADA, </w:t>
      </w:r>
      <w:r>
        <w:rPr>
          <w:lang w:val="en-US"/>
        </w:rPr>
        <w:t xml:space="preserve">NADA, </w:t>
      </w:r>
      <w:r w:rsidRPr="006338A3">
        <w:rPr>
          <w:lang w:val="en-US"/>
        </w:rPr>
        <w:t>International Federation, and the Major Event Organization organizing an Event in which the Athlete wishes to compete).</w:t>
      </w:r>
    </w:p>
    <w:p w:rsidR="006338A3" w:rsidRDefault="006338A3" w:rsidP="008C64A8">
      <w:pPr>
        <w:rPr>
          <w:lang w:val="en-US"/>
        </w:rPr>
      </w:pPr>
      <w:r w:rsidRPr="006338A3">
        <w:rPr>
          <w:lang w:val="en-US"/>
        </w:rPr>
        <w:t xml:space="preserve">When a </w:t>
      </w:r>
      <w:r>
        <w:rPr>
          <w:lang w:val="en-US"/>
        </w:rPr>
        <w:t>NADA grants a TU</w:t>
      </w:r>
      <w:r w:rsidR="0016340B">
        <w:rPr>
          <w:lang w:val="en-US"/>
        </w:rPr>
        <w:t>E</w:t>
      </w:r>
      <w:r w:rsidRPr="006338A3">
        <w:rPr>
          <w:lang w:val="en-US"/>
        </w:rPr>
        <w:t xml:space="preserve"> to an Athlete, it </w:t>
      </w:r>
      <w:r>
        <w:rPr>
          <w:lang w:val="en-US"/>
        </w:rPr>
        <w:t>must warn him/her in writing</w:t>
      </w:r>
      <w:r w:rsidRPr="006338A3">
        <w:rPr>
          <w:lang w:val="en-US"/>
        </w:rPr>
        <w:t xml:space="preserve"> that</w:t>
      </w:r>
      <w:r>
        <w:rPr>
          <w:lang w:val="en-US"/>
        </w:rPr>
        <w:t>:</w:t>
      </w:r>
    </w:p>
    <w:p w:rsidR="006338A3" w:rsidRDefault="006338A3" w:rsidP="008C64A8">
      <w:pPr>
        <w:rPr>
          <w:lang w:val="en-US"/>
        </w:rPr>
      </w:pPr>
      <w:proofErr w:type="gramStart"/>
      <w:r>
        <w:rPr>
          <w:lang w:val="en-US"/>
        </w:rPr>
        <w:t>that</w:t>
      </w:r>
      <w:proofErr w:type="gramEnd"/>
      <w:r>
        <w:rPr>
          <w:lang w:val="en-US"/>
        </w:rPr>
        <w:t xml:space="preserve"> TU</w:t>
      </w:r>
      <w:r w:rsidR="0016340B">
        <w:rPr>
          <w:lang w:val="en-US"/>
        </w:rPr>
        <w:t>E</w:t>
      </w:r>
      <w:r w:rsidRPr="006338A3">
        <w:rPr>
          <w:lang w:val="en-US"/>
        </w:rPr>
        <w:t xml:space="preserve"> is valid at national level only</w:t>
      </w:r>
      <w:r>
        <w:rPr>
          <w:lang w:val="en-US"/>
        </w:rPr>
        <w:t>;</w:t>
      </w:r>
    </w:p>
    <w:p w:rsidR="006338A3" w:rsidRDefault="006338A3" w:rsidP="008C64A8">
      <w:pPr>
        <w:rPr>
          <w:lang w:val="en-US"/>
        </w:rPr>
      </w:pPr>
      <w:proofErr w:type="gramStart"/>
      <w:r w:rsidRPr="006338A3">
        <w:rPr>
          <w:lang w:val="en-US"/>
        </w:rPr>
        <w:t>that</w:t>
      </w:r>
      <w:proofErr w:type="gramEnd"/>
      <w:r w:rsidRPr="006338A3">
        <w:rPr>
          <w:lang w:val="en-US"/>
        </w:rPr>
        <w:t xml:space="preserve"> if the Athlete becomes an International-Level Athlete or competes in </w:t>
      </w:r>
      <w:r>
        <w:rPr>
          <w:lang w:val="en-US"/>
        </w:rPr>
        <w:t>an International Event, that TU</w:t>
      </w:r>
      <w:r w:rsidR="0016340B">
        <w:rPr>
          <w:lang w:val="en-US"/>
        </w:rPr>
        <w:t>E</w:t>
      </w:r>
      <w:r w:rsidRPr="006338A3">
        <w:rPr>
          <w:lang w:val="en-US"/>
        </w:rPr>
        <w:t xml:space="preserve"> will not be valid for those purposes unless it is recognized by the relevant International Federation or Major Event Organization. Thereafter, the </w:t>
      </w:r>
      <w:r>
        <w:rPr>
          <w:lang w:val="en-US"/>
        </w:rPr>
        <w:t>NADA</w:t>
      </w:r>
      <w:r w:rsidRPr="006338A3">
        <w:rPr>
          <w:lang w:val="en-US"/>
        </w:rPr>
        <w:t xml:space="preserve"> should help the Athlete to determine whe</w:t>
      </w:r>
      <w:r>
        <w:rPr>
          <w:lang w:val="en-US"/>
        </w:rPr>
        <w:t>n he/she needs to submit the TU</w:t>
      </w:r>
      <w:r w:rsidR="0016340B">
        <w:rPr>
          <w:lang w:val="en-US"/>
        </w:rPr>
        <w:t>E</w:t>
      </w:r>
      <w:r w:rsidRPr="006338A3">
        <w:rPr>
          <w:lang w:val="en-US"/>
        </w:rPr>
        <w:t xml:space="preserve"> to an International Federation or Major Event Organization for recognition, and should guide and support the Athlete through the </w:t>
      </w:r>
      <w:r>
        <w:rPr>
          <w:lang w:val="en-US"/>
        </w:rPr>
        <w:t>TU</w:t>
      </w:r>
      <w:r w:rsidR="0016340B">
        <w:rPr>
          <w:lang w:val="en-US"/>
        </w:rPr>
        <w:t>E</w:t>
      </w:r>
      <w:r w:rsidRPr="006338A3">
        <w:rPr>
          <w:lang w:val="en-US"/>
        </w:rPr>
        <w:t>recognition process.</w:t>
      </w:r>
    </w:p>
    <w:p w:rsidR="006338A3" w:rsidRDefault="007C04E3" w:rsidP="008C64A8">
      <w:pPr>
        <w:rPr>
          <w:lang w:val="en-US"/>
        </w:rPr>
      </w:pPr>
      <w:r w:rsidRPr="007C04E3">
        <w:rPr>
          <w:lang w:val="en-US"/>
        </w:rPr>
        <w:t xml:space="preserve">Athletes who are not </w:t>
      </w:r>
      <w:r>
        <w:rPr>
          <w:lang w:val="en-US"/>
        </w:rPr>
        <w:t>International-Level Athletes should contact NADA to apply for TU</w:t>
      </w:r>
      <w:r w:rsidR="0016340B">
        <w:rPr>
          <w:lang w:val="en-US"/>
        </w:rPr>
        <w:t>E</w:t>
      </w:r>
      <w:r w:rsidRPr="007C04E3">
        <w:rPr>
          <w:lang w:val="en-US"/>
        </w:rPr>
        <w:t xml:space="preserve">. If NADA refuses to </w:t>
      </w:r>
      <w:r>
        <w:rPr>
          <w:lang w:val="en-US"/>
        </w:rPr>
        <w:t>grant TU</w:t>
      </w:r>
      <w:r w:rsidR="0016340B">
        <w:rPr>
          <w:lang w:val="en-US"/>
        </w:rPr>
        <w:t>E</w:t>
      </w:r>
      <w:r w:rsidRPr="007C04E3">
        <w:rPr>
          <w:lang w:val="en-US"/>
        </w:rPr>
        <w:t xml:space="preserve">, the athlete has the right to appeal exclusively to the appellate body of the national level, provided for in </w:t>
      </w:r>
      <w:r w:rsidRPr="00A06E86">
        <w:rPr>
          <w:lang w:val="en-US"/>
        </w:rPr>
        <w:t>ISTUE</w:t>
      </w:r>
      <w:r w:rsidRPr="007C04E3">
        <w:rPr>
          <w:lang w:val="en-US"/>
        </w:rPr>
        <w:t xml:space="preserve"> Article 13.2.2 and 13.2.3 and </w:t>
      </w:r>
      <w:r>
        <w:rPr>
          <w:lang w:val="en-US"/>
        </w:rPr>
        <w:t>S</w:t>
      </w:r>
      <w:r w:rsidRPr="007C04E3">
        <w:rPr>
          <w:lang w:val="en-US"/>
        </w:rPr>
        <w:t>ubclause</w:t>
      </w:r>
      <w:r>
        <w:rPr>
          <w:lang w:val="en-US"/>
        </w:rPr>
        <w:t xml:space="preserve">4.4.6 of Clause </w:t>
      </w:r>
      <w:r w:rsidRPr="007C04E3">
        <w:rPr>
          <w:lang w:val="en-US"/>
        </w:rPr>
        <w:t>4.6 of the Anti-Doping Rules of the Republic of Belarus</w:t>
      </w:r>
      <w:r>
        <w:rPr>
          <w:lang w:val="en-US"/>
        </w:rPr>
        <w:t xml:space="preserve"> (hereinafter referred to as</w:t>
      </w:r>
      <w:r w:rsidR="008D4418">
        <w:rPr>
          <w:lang w:val="en-US"/>
        </w:rPr>
        <w:t xml:space="preserve"> ADR)</w:t>
      </w:r>
      <w:r w:rsidRPr="007C04E3">
        <w:rPr>
          <w:lang w:val="en-US"/>
        </w:rPr>
        <w:t>.</w:t>
      </w:r>
    </w:p>
    <w:p w:rsidR="008D4418" w:rsidRDefault="008D4418" w:rsidP="008C64A8">
      <w:pPr>
        <w:rPr>
          <w:lang w:val="en-US"/>
        </w:rPr>
      </w:pPr>
      <w:r w:rsidRPr="008D4418">
        <w:rPr>
          <w:lang w:val="en-US"/>
        </w:rPr>
        <w:t>An</w:t>
      </w:r>
      <w:r>
        <w:rPr>
          <w:lang w:val="en-US"/>
        </w:rPr>
        <w:t xml:space="preserve"> A</w:t>
      </w:r>
      <w:r w:rsidRPr="008D4418">
        <w:rPr>
          <w:lang w:val="en-US"/>
        </w:rPr>
        <w:t xml:space="preserve">thlete who is an </w:t>
      </w:r>
      <w:r>
        <w:rPr>
          <w:lang w:val="en-US"/>
        </w:rPr>
        <w:t xml:space="preserve">International-Level Athlete </w:t>
      </w:r>
      <w:r w:rsidRPr="008D4418">
        <w:rPr>
          <w:lang w:val="en-US"/>
        </w:rPr>
        <w:t>must submit a request to his or her International Federation</w:t>
      </w:r>
      <w:r>
        <w:rPr>
          <w:lang w:val="en-US"/>
        </w:rPr>
        <w:t>.</w:t>
      </w:r>
    </w:p>
    <w:p w:rsidR="008D4418" w:rsidRDefault="008D4418" w:rsidP="008D4418">
      <w:pPr>
        <w:rPr>
          <w:lang w:val="en-US"/>
        </w:rPr>
      </w:pPr>
      <w:r>
        <w:rPr>
          <w:lang w:val="en-US"/>
        </w:rPr>
        <w:t>In case</w:t>
      </w:r>
      <w:r w:rsidRPr="008D4418">
        <w:rPr>
          <w:lang w:val="en-US"/>
        </w:rPr>
        <w:t xml:space="preserve"> NADA has </w:t>
      </w:r>
      <w:r>
        <w:rPr>
          <w:lang w:val="en-US"/>
        </w:rPr>
        <w:t xml:space="preserve">made a </w:t>
      </w:r>
      <w:r w:rsidRPr="008D4418">
        <w:rPr>
          <w:lang w:val="en-US"/>
        </w:rPr>
        <w:t>deci</w:t>
      </w:r>
      <w:r>
        <w:rPr>
          <w:lang w:val="en-US"/>
        </w:rPr>
        <w:t>sion to test an A</w:t>
      </w:r>
      <w:r w:rsidRPr="008D4418">
        <w:rPr>
          <w:lang w:val="en-US"/>
        </w:rPr>
        <w:t>thl</w:t>
      </w:r>
      <w:r>
        <w:rPr>
          <w:lang w:val="en-US"/>
        </w:rPr>
        <w:t>ete who does not belong to the I</w:t>
      </w:r>
      <w:r w:rsidRPr="008D4418">
        <w:rPr>
          <w:lang w:val="en-US"/>
        </w:rPr>
        <w:t>nternatio</w:t>
      </w:r>
      <w:r>
        <w:rPr>
          <w:lang w:val="en-US"/>
        </w:rPr>
        <w:t>nal or national level, such an A</w:t>
      </w:r>
      <w:r w:rsidRPr="008D4418">
        <w:rPr>
          <w:lang w:val="en-US"/>
        </w:rPr>
        <w:t>thlete has the r</w:t>
      </w:r>
      <w:r>
        <w:rPr>
          <w:lang w:val="en-US"/>
        </w:rPr>
        <w:t xml:space="preserve">ight to </w:t>
      </w:r>
      <w:r>
        <w:rPr>
          <w:lang w:val="en-US"/>
        </w:rPr>
        <w:lastRenderedPageBreak/>
        <w:t>request a retroactive TU</w:t>
      </w:r>
      <w:r w:rsidR="0016340B">
        <w:rPr>
          <w:lang w:val="en-US"/>
        </w:rPr>
        <w:t>E</w:t>
      </w:r>
      <w:r w:rsidRPr="008D4418">
        <w:rPr>
          <w:lang w:val="en-US"/>
        </w:rPr>
        <w:t xml:space="preserve"> for any prohibited substance or prohibited method that </w:t>
      </w:r>
      <w:r>
        <w:rPr>
          <w:lang w:val="en-US"/>
        </w:rPr>
        <w:t>the Athlete</w:t>
      </w:r>
      <w:r w:rsidRPr="008D4418">
        <w:rPr>
          <w:lang w:val="en-US"/>
        </w:rPr>
        <w:t xml:space="preserve"> used </w:t>
      </w:r>
      <w:r w:rsidRPr="00AD5CC5">
        <w:rPr>
          <w:lang w:val="en-US"/>
        </w:rPr>
        <w:t>for therapeutic reasons</w:t>
      </w:r>
      <w:r>
        <w:rPr>
          <w:lang w:val="en-US"/>
        </w:rPr>
        <w:t>.</w:t>
      </w:r>
    </w:p>
    <w:p w:rsidR="00B91E9E" w:rsidRDefault="00B91E9E" w:rsidP="008D4418">
      <w:pPr>
        <w:rPr>
          <w:lang w:val="en-US"/>
        </w:rPr>
      </w:pPr>
    </w:p>
    <w:p w:rsidR="008D4418" w:rsidRDefault="008D4418" w:rsidP="008D4418">
      <w:pPr>
        <w:jc w:val="center"/>
        <w:rPr>
          <w:b/>
          <w:lang w:val="en-US"/>
        </w:rPr>
      </w:pPr>
      <w:r w:rsidRPr="008D4418">
        <w:rPr>
          <w:b/>
          <w:lang w:val="en-US"/>
        </w:rPr>
        <w:t>Obtaining a TU</w:t>
      </w:r>
      <w:r w:rsidR="0016340B">
        <w:rPr>
          <w:b/>
          <w:lang w:val="en-US"/>
        </w:rPr>
        <w:t>E</w:t>
      </w:r>
    </w:p>
    <w:p w:rsidR="00C96268" w:rsidRPr="008D4418" w:rsidRDefault="00C96268" w:rsidP="008D4418">
      <w:pPr>
        <w:jc w:val="center"/>
        <w:rPr>
          <w:b/>
          <w:lang w:val="en-US"/>
        </w:rPr>
      </w:pPr>
    </w:p>
    <w:p w:rsidR="008D4418" w:rsidRDefault="008D4418" w:rsidP="008D4418">
      <w:pPr>
        <w:rPr>
          <w:lang w:val="en-US"/>
        </w:rPr>
      </w:pPr>
      <w:r>
        <w:rPr>
          <w:lang w:val="en-US"/>
        </w:rPr>
        <w:t>An Athlete may be granted a TU</w:t>
      </w:r>
      <w:r w:rsidR="0016340B">
        <w:rPr>
          <w:lang w:val="en-US"/>
        </w:rPr>
        <w:t>E</w:t>
      </w:r>
      <w:r w:rsidRPr="008D4418">
        <w:rPr>
          <w:lang w:val="en-US"/>
        </w:rPr>
        <w:t xml:space="preserve"> if (and only if) he/she can show that each of the following conditions is met:</w:t>
      </w:r>
    </w:p>
    <w:p w:rsidR="008D4418" w:rsidRDefault="008D4418" w:rsidP="008D4418">
      <w:pPr>
        <w:rPr>
          <w:lang w:val="en-US"/>
        </w:rPr>
      </w:pPr>
      <w:r w:rsidRPr="008D4418">
        <w:rPr>
          <w:lang w:val="en-US"/>
        </w:rPr>
        <w:t>The Prohibited Substance or Prohibited Method is needed to treat an acute or chronic medical condition, such that the Athlete would experience a significant impairment to health if the Prohibited Substance or Prohib</w:t>
      </w:r>
      <w:r w:rsidR="00C96268">
        <w:rPr>
          <w:lang w:val="en-US"/>
        </w:rPr>
        <w:t>ited Method were to be withheld;</w:t>
      </w:r>
    </w:p>
    <w:p w:rsidR="00C96268" w:rsidRDefault="00C96268" w:rsidP="008D4418">
      <w:pPr>
        <w:rPr>
          <w:lang w:val="en-US"/>
        </w:rPr>
      </w:pPr>
      <w:r w:rsidRPr="00C96268">
        <w:rPr>
          <w:lang w:val="en-US"/>
        </w:rPr>
        <w:t>The Therapeutic Use of the Prohibited Substance or Prohibited Method is highly unlikely to produce any additional enhancement of performance beyond what might be anticipated by a return to the Athlete’s normal state of health following the treatment of the acu</w:t>
      </w:r>
      <w:r>
        <w:rPr>
          <w:lang w:val="en-US"/>
        </w:rPr>
        <w:t>te or chronic medical condition;</w:t>
      </w:r>
    </w:p>
    <w:p w:rsidR="00C96268" w:rsidRDefault="00C96268" w:rsidP="008D4418">
      <w:pPr>
        <w:rPr>
          <w:lang w:val="en-US"/>
        </w:rPr>
      </w:pPr>
      <w:r w:rsidRPr="00C96268">
        <w:rPr>
          <w:lang w:val="en-US"/>
        </w:rPr>
        <w:t>There is no reasonable Therapeutic alternative to the Use of the Prohibited</w:t>
      </w:r>
      <w:r>
        <w:rPr>
          <w:lang w:val="en-US"/>
        </w:rPr>
        <w:t xml:space="preserve"> Substance or Prohibited Method;</w:t>
      </w:r>
    </w:p>
    <w:p w:rsidR="00C96268" w:rsidRDefault="00C96268" w:rsidP="008D4418">
      <w:pPr>
        <w:rPr>
          <w:lang w:val="en-US"/>
        </w:rPr>
      </w:pPr>
      <w:r w:rsidRPr="00C96268">
        <w:rPr>
          <w:lang w:val="en-US"/>
        </w:rPr>
        <w:t>The necessity for the Use of the Prohibited Substance or Prohibited Method is not a consequence, wholly or in part,</w:t>
      </w:r>
      <w:r>
        <w:rPr>
          <w:lang w:val="en-US"/>
        </w:rPr>
        <w:t xml:space="preserve"> of the prior Use (without a TU</w:t>
      </w:r>
      <w:r w:rsidR="0016340B">
        <w:rPr>
          <w:lang w:val="en-US"/>
        </w:rPr>
        <w:t>E</w:t>
      </w:r>
      <w:r w:rsidRPr="00C96268">
        <w:rPr>
          <w:lang w:val="en-US"/>
        </w:rPr>
        <w:t>) of a substance or method which was prohibited at the time of such Use.</w:t>
      </w:r>
    </w:p>
    <w:p w:rsidR="00C96268" w:rsidRDefault="00C96268" w:rsidP="008D4418">
      <w:pPr>
        <w:rPr>
          <w:lang w:val="en-US"/>
        </w:rPr>
      </w:pPr>
      <w:r w:rsidRPr="00C96268">
        <w:rPr>
          <w:lang w:val="en-US"/>
        </w:rPr>
        <w:t xml:space="preserve">An Athlete who needs to Use a Prohibited Substance or Prohibited Method for Therapeutic reasons must obtain a TUE prior to Using or Possessing the </w:t>
      </w:r>
      <w:r>
        <w:rPr>
          <w:lang w:val="en-US"/>
        </w:rPr>
        <w:t>substance or method in question, a</w:t>
      </w:r>
      <w:r w:rsidRPr="00C96268">
        <w:rPr>
          <w:lang w:val="en-US"/>
        </w:rPr>
        <w:t xml:space="preserve">n Athlete may </w:t>
      </w:r>
      <w:r>
        <w:rPr>
          <w:lang w:val="en-US"/>
        </w:rPr>
        <w:t>also</w:t>
      </w:r>
      <w:r w:rsidRPr="00C96268">
        <w:rPr>
          <w:lang w:val="en-US"/>
        </w:rPr>
        <w:t xml:space="preserve"> be granted retroactive </w:t>
      </w:r>
      <w:r>
        <w:rPr>
          <w:lang w:val="en-US"/>
        </w:rPr>
        <w:t>TU</w:t>
      </w:r>
      <w:r w:rsidR="0016340B">
        <w:rPr>
          <w:lang w:val="en-US"/>
        </w:rPr>
        <w:t>E</w:t>
      </w:r>
      <w:r>
        <w:rPr>
          <w:lang w:val="en-US"/>
        </w:rPr>
        <w:t>, therefore, approving of the therapeutic use of</w:t>
      </w:r>
      <w:r w:rsidRPr="00C96268">
        <w:rPr>
          <w:lang w:val="en-US"/>
        </w:rPr>
        <w:t xml:space="preserve"> the Prohibited Substance or Prohibited Methodif:</w:t>
      </w:r>
    </w:p>
    <w:p w:rsidR="00C96268" w:rsidRDefault="00C96268" w:rsidP="008D4418">
      <w:pPr>
        <w:rPr>
          <w:lang w:val="en-US"/>
        </w:rPr>
      </w:pPr>
      <w:proofErr w:type="gramStart"/>
      <w:r>
        <w:rPr>
          <w:lang w:val="en-US"/>
        </w:rPr>
        <w:t>e</w:t>
      </w:r>
      <w:r w:rsidRPr="00C96268">
        <w:rPr>
          <w:lang w:val="en-US"/>
        </w:rPr>
        <w:t>mergency</w:t>
      </w:r>
      <w:proofErr w:type="gramEnd"/>
      <w:r w:rsidRPr="00C96268">
        <w:rPr>
          <w:lang w:val="en-US"/>
        </w:rPr>
        <w:t xml:space="preserve"> treatment or treatment of an acute medical condition was necessary;</w:t>
      </w:r>
    </w:p>
    <w:p w:rsidR="00C96268" w:rsidRDefault="00C96268" w:rsidP="008D4418">
      <w:pPr>
        <w:rPr>
          <w:lang w:val="en-US"/>
        </w:rPr>
      </w:pPr>
      <w:proofErr w:type="gramStart"/>
      <w:r w:rsidRPr="00C96268">
        <w:rPr>
          <w:lang w:val="en-US"/>
        </w:rPr>
        <w:t>there</w:t>
      </w:r>
      <w:proofErr w:type="gramEnd"/>
      <w:r w:rsidRPr="00C96268">
        <w:rPr>
          <w:lang w:val="en-US"/>
        </w:rPr>
        <w:t xml:space="preserve"> was insufficient time or opportunity for the Athlete to submit, </w:t>
      </w:r>
      <w:r>
        <w:rPr>
          <w:lang w:val="en-US"/>
        </w:rPr>
        <w:t>or for the TU</w:t>
      </w:r>
      <w:r w:rsidR="0016340B">
        <w:rPr>
          <w:lang w:val="en-US"/>
        </w:rPr>
        <w:t>E</w:t>
      </w:r>
      <w:r w:rsidRPr="00C96268">
        <w:rPr>
          <w:lang w:val="en-US"/>
        </w:rPr>
        <w:t>C to cons</w:t>
      </w:r>
      <w:r>
        <w:rPr>
          <w:lang w:val="en-US"/>
        </w:rPr>
        <w:t>ider, an application for the TU</w:t>
      </w:r>
      <w:r w:rsidR="0016340B">
        <w:rPr>
          <w:lang w:val="en-US"/>
        </w:rPr>
        <w:t>E</w:t>
      </w:r>
      <w:r w:rsidRPr="00C96268">
        <w:rPr>
          <w:lang w:val="en-US"/>
        </w:rPr>
        <w:t xml:space="preserve"> prior to Sample collection;</w:t>
      </w:r>
    </w:p>
    <w:p w:rsidR="00C96268" w:rsidRDefault="00C96268" w:rsidP="008D4418">
      <w:pPr>
        <w:rPr>
          <w:lang w:val="en-US"/>
        </w:rPr>
      </w:pPr>
      <w:proofErr w:type="gramStart"/>
      <w:r>
        <w:rPr>
          <w:lang w:val="en-US"/>
        </w:rPr>
        <w:t>t</w:t>
      </w:r>
      <w:r w:rsidRPr="00C96268">
        <w:rPr>
          <w:lang w:val="en-US"/>
        </w:rPr>
        <w:t>he</w:t>
      </w:r>
      <w:proofErr w:type="gramEnd"/>
      <w:r w:rsidRPr="00C96268">
        <w:rPr>
          <w:lang w:val="en-US"/>
        </w:rPr>
        <w:t xml:space="preserve"> applicable rules required the Athlete </w:t>
      </w:r>
      <w:r>
        <w:rPr>
          <w:lang w:val="en-US"/>
        </w:rPr>
        <w:t>or permitted the Athlete to apply for a retroactive TU</w:t>
      </w:r>
      <w:r w:rsidR="0016340B">
        <w:rPr>
          <w:lang w:val="en-US"/>
        </w:rPr>
        <w:t>E</w:t>
      </w:r>
      <w:r>
        <w:rPr>
          <w:lang w:val="en-US"/>
        </w:rPr>
        <w:t>;</w:t>
      </w:r>
    </w:p>
    <w:p w:rsidR="00C96268" w:rsidRDefault="00C96268" w:rsidP="008D4418">
      <w:pPr>
        <w:rPr>
          <w:lang w:val="en-US"/>
        </w:rPr>
      </w:pPr>
      <w:proofErr w:type="gramStart"/>
      <w:r>
        <w:rPr>
          <w:lang w:val="en-US"/>
        </w:rPr>
        <w:t>i</w:t>
      </w:r>
      <w:r w:rsidRPr="00C96268">
        <w:rPr>
          <w:lang w:val="en-US"/>
        </w:rPr>
        <w:t>t</w:t>
      </w:r>
      <w:proofErr w:type="gramEnd"/>
      <w:r w:rsidRPr="00C96268">
        <w:rPr>
          <w:lang w:val="en-US"/>
        </w:rPr>
        <w:t xml:space="preserve"> is agreed, by WADA and by </w:t>
      </w:r>
      <w:r>
        <w:rPr>
          <w:lang w:val="en-US"/>
        </w:rPr>
        <w:t>NADA</w:t>
      </w:r>
      <w:r w:rsidRPr="00C96268">
        <w:rPr>
          <w:lang w:val="en-US"/>
        </w:rPr>
        <w:t xml:space="preserve"> to whom the a</w:t>
      </w:r>
      <w:r>
        <w:rPr>
          <w:lang w:val="en-US"/>
        </w:rPr>
        <w:t>pplication for a retroactive TU</w:t>
      </w:r>
      <w:r w:rsidR="0016340B">
        <w:rPr>
          <w:lang w:val="en-US"/>
        </w:rPr>
        <w:t>E</w:t>
      </w:r>
      <w:r w:rsidRPr="00C96268">
        <w:rPr>
          <w:lang w:val="en-US"/>
        </w:rPr>
        <w:t xml:space="preserve"> is or would be made, that fairness require</w:t>
      </w:r>
      <w:r w:rsidR="00B83573">
        <w:rPr>
          <w:lang w:val="en-US"/>
        </w:rPr>
        <w:t>s the grant of a retroactive TU</w:t>
      </w:r>
      <w:r w:rsidR="0016340B">
        <w:rPr>
          <w:lang w:val="en-US"/>
        </w:rPr>
        <w:t>E</w:t>
      </w:r>
      <w:r w:rsidR="00B83573">
        <w:rPr>
          <w:lang w:val="en-US"/>
        </w:rPr>
        <w:t>.</w:t>
      </w:r>
    </w:p>
    <w:p w:rsidR="00B83573" w:rsidRDefault="00B83573" w:rsidP="008D4418">
      <w:pPr>
        <w:rPr>
          <w:lang w:val="en-US"/>
        </w:rPr>
      </w:pPr>
    </w:p>
    <w:p w:rsidR="00B83573" w:rsidRPr="00B83573" w:rsidRDefault="00B83573" w:rsidP="00B83573">
      <w:pPr>
        <w:jc w:val="center"/>
        <w:rPr>
          <w:b/>
          <w:lang w:val="en-US"/>
        </w:rPr>
      </w:pPr>
      <w:r w:rsidRPr="00B83573">
        <w:rPr>
          <w:b/>
          <w:lang w:val="en-US"/>
        </w:rPr>
        <w:t>TU</w:t>
      </w:r>
      <w:r w:rsidR="0016340B">
        <w:rPr>
          <w:b/>
          <w:lang w:val="en-US"/>
        </w:rPr>
        <w:t>E</w:t>
      </w:r>
      <w:r w:rsidRPr="00B83573">
        <w:rPr>
          <w:b/>
          <w:lang w:val="en-US"/>
        </w:rPr>
        <w:t xml:space="preserve"> Application Process</w:t>
      </w:r>
    </w:p>
    <w:p w:rsidR="00B83573" w:rsidRPr="00B83573" w:rsidRDefault="00B83573" w:rsidP="008D4418">
      <w:pPr>
        <w:rPr>
          <w:lang w:val="en-US"/>
        </w:rPr>
      </w:pPr>
    </w:p>
    <w:p w:rsidR="00B83573" w:rsidRDefault="00B83573" w:rsidP="008D4418">
      <w:pPr>
        <w:rPr>
          <w:lang w:val="en-US"/>
        </w:rPr>
      </w:pPr>
      <w:r>
        <w:rPr>
          <w:lang w:val="en-US"/>
        </w:rPr>
        <w:t>An Athlete who needs a TU</w:t>
      </w:r>
      <w:r w:rsidR="0016340B">
        <w:rPr>
          <w:lang w:val="en-US"/>
        </w:rPr>
        <w:t>E</w:t>
      </w:r>
      <w:r w:rsidRPr="00B83573">
        <w:rPr>
          <w:lang w:val="en-US"/>
        </w:rPr>
        <w:t xml:space="preserve"> should apply as soon as possible. For substances prohibited In-Competition only, th</w:t>
      </w:r>
      <w:r>
        <w:rPr>
          <w:lang w:val="en-US"/>
        </w:rPr>
        <w:t>e Athlete should apply for a TU</w:t>
      </w:r>
      <w:r w:rsidR="0016340B">
        <w:rPr>
          <w:lang w:val="en-US"/>
        </w:rPr>
        <w:t>E</w:t>
      </w:r>
      <w:r w:rsidRPr="00B83573">
        <w:rPr>
          <w:lang w:val="en-US"/>
        </w:rPr>
        <w:t xml:space="preserve"> at least 30 days before his/her next Competition, unless it is an emergency or exceptional situation. </w:t>
      </w:r>
    </w:p>
    <w:p w:rsidR="00B83573" w:rsidRDefault="00B83573" w:rsidP="00B83573">
      <w:pPr>
        <w:rPr>
          <w:lang w:val="en-US"/>
        </w:rPr>
      </w:pPr>
      <w:r w:rsidRPr="00B83573">
        <w:rPr>
          <w:lang w:val="en-US"/>
        </w:rPr>
        <w:lastRenderedPageBreak/>
        <w:t xml:space="preserve">The Athlete should apply </w:t>
      </w:r>
      <w:r>
        <w:rPr>
          <w:lang w:val="en-US"/>
        </w:rPr>
        <w:t>for a TU</w:t>
      </w:r>
      <w:r w:rsidR="0016340B">
        <w:rPr>
          <w:lang w:val="en-US"/>
        </w:rPr>
        <w:t>E</w:t>
      </w:r>
      <w:r>
        <w:rPr>
          <w:lang w:val="en-US"/>
        </w:rPr>
        <w:t>, using the TU</w:t>
      </w:r>
      <w:r w:rsidR="0016340B">
        <w:rPr>
          <w:lang w:val="en-US"/>
        </w:rPr>
        <w:t>E</w:t>
      </w:r>
      <w:r>
        <w:rPr>
          <w:lang w:val="en-US"/>
        </w:rPr>
        <w:t xml:space="preserve"> application form provided, which is </w:t>
      </w:r>
      <w:r w:rsidRPr="00B83573">
        <w:rPr>
          <w:lang w:val="en-US"/>
        </w:rPr>
        <w:t xml:space="preserve">available from </w:t>
      </w:r>
      <w:r>
        <w:rPr>
          <w:lang w:val="en-US"/>
        </w:rPr>
        <w:t>the Agency official website.</w:t>
      </w:r>
    </w:p>
    <w:p w:rsidR="00B83573" w:rsidRDefault="00B83573" w:rsidP="00B83573">
      <w:pPr>
        <w:rPr>
          <w:lang w:val="en-US"/>
        </w:rPr>
      </w:pPr>
      <w:r w:rsidRPr="00B83573">
        <w:rPr>
          <w:lang w:val="en-US"/>
        </w:rPr>
        <w:t>The form must be accompanied by:</w:t>
      </w:r>
    </w:p>
    <w:p w:rsidR="00B83573" w:rsidRDefault="00B83573" w:rsidP="00B83573">
      <w:pPr>
        <w:rPr>
          <w:lang w:val="en-US"/>
        </w:rPr>
      </w:pPr>
      <w:proofErr w:type="gramStart"/>
      <w:r w:rsidRPr="00B83573">
        <w:rPr>
          <w:lang w:val="en-US"/>
        </w:rPr>
        <w:t>a</w:t>
      </w:r>
      <w:proofErr w:type="gramEnd"/>
      <w:r w:rsidRPr="00B83573">
        <w:rPr>
          <w:lang w:val="en-US"/>
        </w:rPr>
        <w:t xml:space="preserve"> statement by an appropriately qualified physician (sports medicine </w:t>
      </w:r>
      <w:r>
        <w:rPr>
          <w:lang w:val="en-US"/>
        </w:rPr>
        <w:t>physician)</w:t>
      </w:r>
      <w:r w:rsidRPr="00B83573">
        <w:rPr>
          <w:lang w:val="en-US"/>
        </w:rPr>
        <w:t>, attesting to the need for the Athlete to Use the Prohibited Substance or Prohibited Method for Therapeutic reasons;</w:t>
      </w:r>
    </w:p>
    <w:p w:rsidR="00B83573" w:rsidRDefault="00B83573" w:rsidP="00B83573">
      <w:pPr>
        <w:rPr>
          <w:lang w:val="en-US"/>
        </w:rPr>
      </w:pPr>
      <w:proofErr w:type="gramStart"/>
      <w:r w:rsidRPr="00B83573">
        <w:rPr>
          <w:lang w:val="en-US"/>
        </w:rPr>
        <w:t>a</w:t>
      </w:r>
      <w:proofErr w:type="gramEnd"/>
      <w:r w:rsidRPr="00B83573">
        <w:rPr>
          <w:lang w:val="en-US"/>
        </w:rPr>
        <w:t xml:space="preserve"> comprehensive medical history, including documentation from th</w:t>
      </w:r>
      <w:r>
        <w:rPr>
          <w:lang w:val="en-US"/>
        </w:rPr>
        <w:t>e original diagnosing physicians</w:t>
      </w:r>
      <w:r w:rsidRPr="00B83573">
        <w:rPr>
          <w:lang w:val="en-US"/>
        </w:rPr>
        <w:t xml:space="preserve"> (where possible) and the results of laboratory </w:t>
      </w:r>
      <w:r>
        <w:rPr>
          <w:lang w:val="en-US"/>
        </w:rPr>
        <w:t xml:space="preserve">and clinical </w:t>
      </w:r>
      <w:r w:rsidRPr="00B83573">
        <w:rPr>
          <w:lang w:val="en-US"/>
        </w:rPr>
        <w:t>investigations relevant to the application.</w:t>
      </w:r>
    </w:p>
    <w:p w:rsidR="00B83573" w:rsidRDefault="00B83573" w:rsidP="00B83573">
      <w:pPr>
        <w:rPr>
          <w:lang w:val="en-US"/>
        </w:rPr>
      </w:pPr>
      <w:r w:rsidRPr="00B83573">
        <w:rPr>
          <w:lang w:val="en-US"/>
        </w:rPr>
        <w:t>The Athlete should</w:t>
      </w:r>
      <w:r>
        <w:rPr>
          <w:lang w:val="en-US"/>
        </w:rPr>
        <w:t xml:space="preserve"> keep a complete copy of the TU</w:t>
      </w:r>
      <w:r w:rsidR="0016340B">
        <w:rPr>
          <w:lang w:val="en-US"/>
        </w:rPr>
        <w:t>E</w:t>
      </w:r>
      <w:r w:rsidRPr="00B83573">
        <w:rPr>
          <w:lang w:val="en-US"/>
        </w:rPr>
        <w:t xml:space="preserve"> application form and of all materials and information submitted</w:t>
      </w:r>
      <w:r>
        <w:rPr>
          <w:lang w:val="en-US"/>
        </w:rPr>
        <w:t xml:space="preserve"> by him/her</w:t>
      </w:r>
      <w:r w:rsidRPr="00B83573">
        <w:rPr>
          <w:lang w:val="en-US"/>
        </w:rPr>
        <w:t xml:space="preserve"> in support of that </w:t>
      </w:r>
      <w:r>
        <w:rPr>
          <w:lang w:val="en-US"/>
        </w:rPr>
        <w:t>TU</w:t>
      </w:r>
      <w:r w:rsidR="0016340B">
        <w:rPr>
          <w:lang w:val="en-US"/>
        </w:rPr>
        <w:t>E</w:t>
      </w:r>
      <w:r w:rsidRPr="00B83573">
        <w:rPr>
          <w:lang w:val="en-US"/>
        </w:rPr>
        <w:t>application.</w:t>
      </w:r>
    </w:p>
    <w:p w:rsidR="00B83573" w:rsidRDefault="00B83573" w:rsidP="00B83573">
      <w:pPr>
        <w:rPr>
          <w:lang w:val="en-US"/>
        </w:rPr>
      </w:pPr>
      <w:r>
        <w:rPr>
          <w:lang w:val="en-US"/>
        </w:rPr>
        <w:t>A TU</w:t>
      </w:r>
      <w:r w:rsidR="0016340B">
        <w:rPr>
          <w:lang w:val="en-US"/>
        </w:rPr>
        <w:t>E</w:t>
      </w:r>
      <w:r w:rsidRPr="00B83573">
        <w:rPr>
          <w:lang w:val="en-US"/>
        </w:rPr>
        <w:t xml:space="preserve"> application wi</w:t>
      </w:r>
      <w:r>
        <w:rPr>
          <w:lang w:val="en-US"/>
        </w:rPr>
        <w:t>ll only be considered by the TU</w:t>
      </w:r>
      <w:r w:rsidR="0016340B">
        <w:rPr>
          <w:lang w:val="en-US"/>
        </w:rPr>
        <w:t>E</w:t>
      </w:r>
      <w:r w:rsidRPr="00B83573">
        <w:rPr>
          <w:lang w:val="en-US"/>
        </w:rPr>
        <w:t>C following the receipt of a properly completed application form, accompanied by all relevant documents. Incomplete applications will be returned to the Athlete for completion and re-submission.</w:t>
      </w:r>
    </w:p>
    <w:p w:rsidR="001254EE" w:rsidRDefault="001254EE" w:rsidP="00B83573">
      <w:pPr>
        <w:rPr>
          <w:lang w:val="en-US"/>
        </w:rPr>
      </w:pPr>
      <w:r>
        <w:rPr>
          <w:lang w:val="en-US"/>
        </w:rPr>
        <w:t>The TU</w:t>
      </w:r>
      <w:r w:rsidR="0016340B">
        <w:rPr>
          <w:lang w:val="en-US"/>
        </w:rPr>
        <w:t>E</w:t>
      </w:r>
      <w:r w:rsidRPr="001254EE">
        <w:rPr>
          <w:lang w:val="en-US"/>
        </w:rPr>
        <w:t>C may request from the Athlete or his/her physician any addit</w:t>
      </w:r>
      <w:r>
        <w:rPr>
          <w:lang w:val="en-US"/>
        </w:rPr>
        <w:t xml:space="preserve">ional information, examinations, </w:t>
      </w:r>
      <w:r w:rsidRPr="001254EE">
        <w:rPr>
          <w:lang w:val="en-US"/>
        </w:rPr>
        <w:t>imaging studies, or other information that it deems necessary in order to consider the A</w:t>
      </w:r>
      <w:r>
        <w:rPr>
          <w:lang w:val="en-US"/>
        </w:rPr>
        <w:t>thlete’s application; and (</w:t>
      </w:r>
      <w:r w:rsidRPr="001254EE">
        <w:rPr>
          <w:lang w:val="en-US"/>
        </w:rPr>
        <w:t>or</w:t>
      </w:r>
      <w:r>
        <w:rPr>
          <w:lang w:val="en-US"/>
        </w:rPr>
        <w:t>)</w:t>
      </w:r>
      <w:r w:rsidRPr="001254EE">
        <w:rPr>
          <w:lang w:val="en-US"/>
        </w:rPr>
        <w:t>it may seek the assistance of such other medical or scientific experts.</w:t>
      </w:r>
    </w:p>
    <w:p w:rsidR="001254EE" w:rsidRDefault="001254EE" w:rsidP="00B83573">
      <w:pPr>
        <w:rPr>
          <w:lang w:val="en-US"/>
        </w:rPr>
      </w:pPr>
      <w:r w:rsidRPr="001254EE">
        <w:rPr>
          <w:lang w:val="en-US"/>
        </w:rPr>
        <w:t xml:space="preserve">Any costs incurred </w:t>
      </w:r>
      <w:r>
        <w:rPr>
          <w:lang w:val="en-US"/>
        </w:rPr>
        <w:t>by the Athlete in making the TU</w:t>
      </w:r>
      <w:r w:rsidR="0016340B">
        <w:rPr>
          <w:lang w:val="en-US"/>
        </w:rPr>
        <w:t>E</w:t>
      </w:r>
      <w:r w:rsidRPr="001254EE">
        <w:rPr>
          <w:lang w:val="en-US"/>
        </w:rPr>
        <w:t xml:space="preserve"> application and </w:t>
      </w:r>
      <w:r>
        <w:rPr>
          <w:lang w:val="en-US"/>
        </w:rPr>
        <w:t xml:space="preserve">providing </w:t>
      </w:r>
      <w:r w:rsidRPr="001254EE">
        <w:rPr>
          <w:lang w:val="en-US"/>
        </w:rPr>
        <w:t xml:space="preserve">supplementary materials </w:t>
      </w:r>
      <w:r>
        <w:rPr>
          <w:lang w:val="en-US"/>
        </w:rPr>
        <w:t>it as required by the TU</w:t>
      </w:r>
      <w:r w:rsidR="0016340B">
        <w:rPr>
          <w:lang w:val="en-US"/>
        </w:rPr>
        <w:t>E</w:t>
      </w:r>
      <w:r w:rsidRPr="001254EE">
        <w:rPr>
          <w:lang w:val="en-US"/>
        </w:rPr>
        <w:t xml:space="preserve">C are the responsibility of the Athlete. </w:t>
      </w:r>
    </w:p>
    <w:p w:rsidR="001254EE" w:rsidRDefault="001254EE" w:rsidP="00B83573">
      <w:pPr>
        <w:rPr>
          <w:lang w:val="en-US"/>
        </w:rPr>
      </w:pPr>
      <w:r>
        <w:rPr>
          <w:lang w:val="en-US"/>
        </w:rPr>
        <w:t>The TU</w:t>
      </w:r>
      <w:r w:rsidR="0016340B">
        <w:rPr>
          <w:lang w:val="en-US"/>
        </w:rPr>
        <w:t>E</w:t>
      </w:r>
      <w:r w:rsidRPr="001254EE">
        <w:rPr>
          <w:lang w:val="en-US"/>
        </w:rPr>
        <w:t xml:space="preserve">C shall decide whether or not to grant the application as soon as </w:t>
      </w:r>
      <w:proofErr w:type="gramStart"/>
      <w:r w:rsidRPr="001254EE">
        <w:rPr>
          <w:lang w:val="en-US"/>
        </w:rPr>
        <w:t>possible,</w:t>
      </w:r>
      <w:proofErr w:type="gramEnd"/>
      <w:r w:rsidRPr="001254EE">
        <w:rPr>
          <w:lang w:val="en-US"/>
        </w:rPr>
        <w:t xml:space="preserve"> and usually (unless exceptional circumstances apply) within 21 days </w:t>
      </w:r>
      <w:r>
        <w:rPr>
          <w:lang w:val="en-US"/>
        </w:rPr>
        <w:t>since the</w:t>
      </w:r>
      <w:r w:rsidRPr="001254EE">
        <w:rPr>
          <w:lang w:val="en-US"/>
        </w:rPr>
        <w:t xml:space="preserve"> receipt of a complete ap</w:t>
      </w:r>
      <w:r>
        <w:rPr>
          <w:lang w:val="en-US"/>
        </w:rPr>
        <w:t>plication. Where a TU</w:t>
      </w:r>
      <w:r w:rsidR="0016340B">
        <w:rPr>
          <w:lang w:val="en-US"/>
        </w:rPr>
        <w:t>E</w:t>
      </w:r>
      <w:r w:rsidRPr="001254EE">
        <w:rPr>
          <w:lang w:val="en-US"/>
        </w:rPr>
        <w:t xml:space="preserve"> application is made a reasonable</w:t>
      </w:r>
      <w:r>
        <w:rPr>
          <w:lang w:val="en-US"/>
        </w:rPr>
        <w:t xml:space="preserve"> time prior to an Event, the TU</w:t>
      </w:r>
      <w:r w:rsidR="0016340B">
        <w:rPr>
          <w:lang w:val="en-US"/>
        </w:rPr>
        <w:t>E</w:t>
      </w:r>
      <w:r w:rsidRPr="001254EE">
        <w:rPr>
          <w:lang w:val="en-US"/>
        </w:rPr>
        <w:t>C must use its best endeavors to issue its decision before the start of the Event.</w:t>
      </w:r>
    </w:p>
    <w:p w:rsidR="001254EE" w:rsidRDefault="001254EE" w:rsidP="00B83573">
      <w:pPr>
        <w:rPr>
          <w:lang w:val="en-US"/>
        </w:rPr>
      </w:pPr>
      <w:r>
        <w:rPr>
          <w:lang w:val="en-US"/>
        </w:rPr>
        <w:t>The TU</w:t>
      </w:r>
      <w:r w:rsidR="0016340B">
        <w:rPr>
          <w:lang w:val="en-US"/>
        </w:rPr>
        <w:t>E</w:t>
      </w:r>
      <w:r w:rsidRPr="001254EE">
        <w:rPr>
          <w:lang w:val="en-US"/>
        </w:rPr>
        <w:t>C’s decision must be communicated in writing to the Athlete and must be made available to WADA and to other Anti-Doping Organizations via ADAMS or any other system approved by WADA</w:t>
      </w:r>
      <w:r>
        <w:rPr>
          <w:lang w:val="en-US"/>
        </w:rPr>
        <w:t>.</w:t>
      </w:r>
    </w:p>
    <w:p w:rsidR="001254EE" w:rsidRDefault="001254EE" w:rsidP="00B83573">
      <w:pPr>
        <w:rPr>
          <w:lang w:val="en-US"/>
        </w:rPr>
      </w:pPr>
      <w:r>
        <w:rPr>
          <w:lang w:val="en-US"/>
        </w:rPr>
        <w:t>A decision to grant a TU</w:t>
      </w:r>
      <w:r w:rsidR="0016340B">
        <w:rPr>
          <w:lang w:val="en-US"/>
        </w:rPr>
        <w:t>E</w:t>
      </w:r>
      <w:r w:rsidRPr="001254EE">
        <w:rPr>
          <w:lang w:val="en-US"/>
        </w:rPr>
        <w:t xml:space="preserve"> must specify the dosage(s), frequency, route and duration of Administration of the Prohibited Substance or Prohibited Method</w:t>
      </w:r>
      <w:r>
        <w:rPr>
          <w:lang w:val="en-US"/>
        </w:rPr>
        <w:t>.</w:t>
      </w:r>
    </w:p>
    <w:p w:rsidR="001254EE" w:rsidRDefault="001254EE" w:rsidP="00B83573">
      <w:pPr>
        <w:rPr>
          <w:lang w:val="en-US"/>
        </w:rPr>
      </w:pPr>
      <w:r>
        <w:rPr>
          <w:lang w:val="en-US"/>
        </w:rPr>
        <w:t>A decision to deny a TU</w:t>
      </w:r>
      <w:r w:rsidR="0016340B">
        <w:rPr>
          <w:lang w:val="en-US"/>
        </w:rPr>
        <w:t>E</w:t>
      </w:r>
      <w:r w:rsidRPr="001254EE">
        <w:rPr>
          <w:lang w:val="en-US"/>
        </w:rPr>
        <w:t xml:space="preserve"> application must include</w:t>
      </w:r>
      <w:r>
        <w:rPr>
          <w:lang w:val="en-US"/>
        </w:rPr>
        <w:t xml:space="preserve"> an explanation of the reasons for the denial.</w:t>
      </w:r>
    </w:p>
    <w:p w:rsidR="001254EE" w:rsidRDefault="001254EE" w:rsidP="00C220C9">
      <w:pPr>
        <w:rPr>
          <w:lang w:val="en-US"/>
        </w:rPr>
      </w:pPr>
      <w:r>
        <w:rPr>
          <w:lang w:val="en-US"/>
        </w:rPr>
        <w:t>Each TU</w:t>
      </w:r>
      <w:r w:rsidR="0016340B">
        <w:rPr>
          <w:lang w:val="en-US"/>
        </w:rPr>
        <w:t>E</w:t>
      </w:r>
      <w:r w:rsidRPr="001254EE">
        <w:rPr>
          <w:lang w:val="en-US"/>
        </w:rPr>
        <w:t xml:space="preserve"> will have a specified</w:t>
      </w:r>
      <w:r>
        <w:rPr>
          <w:lang w:val="en-US"/>
        </w:rPr>
        <w:t xml:space="preserve"> duration, as decided by the TU</w:t>
      </w:r>
      <w:r w:rsidR="0016340B">
        <w:rPr>
          <w:lang w:val="en-US"/>
        </w:rPr>
        <w:t>E</w:t>
      </w:r>
      <w:r w:rsidRPr="001254EE">
        <w:rPr>
          <w:lang w:val="en-US"/>
        </w:rPr>
        <w:t>C, at the end o</w:t>
      </w:r>
      <w:r>
        <w:rPr>
          <w:lang w:val="en-US"/>
        </w:rPr>
        <w:t>f which the TU</w:t>
      </w:r>
      <w:r w:rsidR="0016340B">
        <w:rPr>
          <w:lang w:val="en-US"/>
        </w:rPr>
        <w:t>E</w:t>
      </w:r>
      <w:r w:rsidRPr="001254EE">
        <w:rPr>
          <w:lang w:val="en-US"/>
        </w:rPr>
        <w:t xml:space="preserve"> will expire automatically. If the Athlete needs to continue to Use the Prohibited Substance or Prohibited Method after the </w:t>
      </w:r>
      <w:r>
        <w:rPr>
          <w:lang w:val="en-US"/>
        </w:rPr>
        <w:t>TU</w:t>
      </w:r>
      <w:r w:rsidR="0016340B">
        <w:rPr>
          <w:lang w:val="en-US"/>
        </w:rPr>
        <w:t>E</w:t>
      </w:r>
      <w:r w:rsidRPr="001254EE">
        <w:rPr>
          <w:lang w:val="en-US"/>
        </w:rPr>
        <w:t>expiry date, he/she must submit an</w:t>
      </w:r>
      <w:r>
        <w:rPr>
          <w:lang w:val="en-US"/>
        </w:rPr>
        <w:t xml:space="preserve"> application for a new TU</w:t>
      </w:r>
      <w:r w:rsidR="0016340B">
        <w:rPr>
          <w:lang w:val="en-US"/>
        </w:rPr>
        <w:t>E</w:t>
      </w:r>
      <w:r>
        <w:rPr>
          <w:lang w:val="en-US"/>
        </w:rPr>
        <w:t xml:space="preserve"> well in advance of the previous TU</w:t>
      </w:r>
      <w:r w:rsidR="0016340B">
        <w:rPr>
          <w:lang w:val="en-US"/>
        </w:rPr>
        <w:t>E</w:t>
      </w:r>
      <w:r w:rsidRPr="001254EE">
        <w:rPr>
          <w:lang w:val="en-US"/>
        </w:rPr>
        <w:t xml:space="preserve"> expiry date, </w:t>
      </w:r>
      <w:r w:rsidR="00C220C9">
        <w:rPr>
          <w:lang w:val="en-US"/>
        </w:rPr>
        <w:t>since the TU</w:t>
      </w:r>
      <w:r w:rsidR="0016340B">
        <w:rPr>
          <w:lang w:val="en-US"/>
        </w:rPr>
        <w:t>E</w:t>
      </w:r>
      <w:r w:rsidR="00C220C9" w:rsidRPr="001254EE">
        <w:rPr>
          <w:lang w:val="en-US"/>
        </w:rPr>
        <w:t>C shall decide whether or not to grant the a</w:t>
      </w:r>
      <w:r w:rsidR="00C220C9">
        <w:rPr>
          <w:lang w:val="en-US"/>
        </w:rPr>
        <w:t xml:space="preserve">pplication as soon as possible, </w:t>
      </w:r>
      <w:r w:rsidR="00C220C9" w:rsidRPr="001254EE">
        <w:rPr>
          <w:lang w:val="en-US"/>
        </w:rPr>
        <w:t xml:space="preserve">usually (unless </w:t>
      </w:r>
      <w:r w:rsidR="00C220C9" w:rsidRPr="001254EE">
        <w:rPr>
          <w:lang w:val="en-US"/>
        </w:rPr>
        <w:lastRenderedPageBreak/>
        <w:t xml:space="preserve">exceptional circumstances apply) </w:t>
      </w:r>
      <w:r w:rsidR="00C220C9">
        <w:rPr>
          <w:lang w:val="en-US"/>
        </w:rPr>
        <w:t xml:space="preserve">the decision is made </w:t>
      </w:r>
      <w:r w:rsidR="00C220C9" w:rsidRPr="001254EE">
        <w:rPr>
          <w:lang w:val="en-US"/>
        </w:rPr>
        <w:t xml:space="preserve">within 21 days </w:t>
      </w:r>
      <w:r w:rsidR="00C220C9">
        <w:rPr>
          <w:lang w:val="en-US"/>
        </w:rPr>
        <w:t>since the</w:t>
      </w:r>
      <w:r w:rsidR="00C220C9" w:rsidRPr="001254EE">
        <w:rPr>
          <w:lang w:val="en-US"/>
        </w:rPr>
        <w:t xml:space="preserve"> receipt of a complete ap</w:t>
      </w:r>
      <w:r w:rsidR="00C220C9">
        <w:rPr>
          <w:lang w:val="en-US"/>
        </w:rPr>
        <w:t>plication.</w:t>
      </w:r>
    </w:p>
    <w:p w:rsidR="00C220C9" w:rsidRDefault="00C220C9" w:rsidP="00C220C9">
      <w:pPr>
        <w:rPr>
          <w:lang w:val="en-US"/>
        </w:rPr>
      </w:pPr>
      <w:r>
        <w:rPr>
          <w:lang w:val="en-US"/>
        </w:rPr>
        <w:t>A TU</w:t>
      </w:r>
      <w:r w:rsidR="0016340B">
        <w:rPr>
          <w:lang w:val="en-US"/>
        </w:rPr>
        <w:t>E</w:t>
      </w:r>
      <w:r w:rsidRPr="00C220C9">
        <w:rPr>
          <w:lang w:val="en-US"/>
        </w:rPr>
        <w:t xml:space="preserve"> will be withdrawn prior to expiry if the Athlete does not promptly comply with any requirements or conditions imposed by </w:t>
      </w:r>
      <w:r>
        <w:rPr>
          <w:lang w:val="en-US"/>
        </w:rPr>
        <w:t>NADA granting the TU</w:t>
      </w:r>
      <w:r w:rsidR="0016340B">
        <w:rPr>
          <w:lang w:val="en-US"/>
        </w:rPr>
        <w:t>E</w:t>
      </w:r>
      <w:r w:rsidRPr="00C220C9">
        <w:rPr>
          <w:lang w:val="en-US"/>
        </w:rPr>
        <w:t>. Alternatively, a TUE may be reversed upon review by WADA or on appeal.</w:t>
      </w:r>
    </w:p>
    <w:p w:rsidR="00C220C9" w:rsidRDefault="00C220C9" w:rsidP="00761271">
      <w:pPr>
        <w:rPr>
          <w:lang w:val="en-US"/>
        </w:rPr>
      </w:pPr>
      <w:r w:rsidRPr="00C220C9">
        <w:rPr>
          <w:lang w:val="en-US"/>
        </w:rPr>
        <w:t>Where an Adverse Analytical Findi</w:t>
      </w:r>
      <w:r>
        <w:rPr>
          <w:lang w:val="en-US"/>
        </w:rPr>
        <w:t>ng is issued shortly after a TU</w:t>
      </w:r>
      <w:r w:rsidR="0016340B">
        <w:rPr>
          <w:lang w:val="en-US"/>
        </w:rPr>
        <w:t>E</w:t>
      </w:r>
      <w:r w:rsidRPr="00C220C9">
        <w:rPr>
          <w:lang w:val="en-US"/>
        </w:rPr>
        <w:t xml:space="preserve"> for the Prohibited Substance in question has expired or has been withdrawn or reversed, </w:t>
      </w:r>
      <w:r>
        <w:rPr>
          <w:lang w:val="en-US"/>
        </w:rPr>
        <w:t>NADA,</w:t>
      </w:r>
      <w:r w:rsidRPr="00C220C9">
        <w:rPr>
          <w:lang w:val="en-US"/>
        </w:rPr>
        <w:t xml:space="preserve"> conducting the initial review of the Adverse Analytical Finding shall consider whether the Adverse Analytical Finding is consistent with Use of the Prohibited Substance prior to the expiry </w:t>
      </w:r>
      <w:r w:rsidR="00761271">
        <w:rPr>
          <w:lang w:val="en-US"/>
        </w:rPr>
        <w:t>(a</w:t>
      </w:r>
      <w:r w:rsidRPr="00C220C9">
        <w:rPr>
          <w:lang w:val="en-US"/>
        </w:rPr>
        <w:t xml:space="preserve"> request is sent to the laboratory where the sample was examined, the concentration of the prohibited substance in the sample is checked, taking into account t</w:t>
      </w:r>
      <w:r w:rsidR="00761271">
        <w:rPr>
          <w:lang w:val="en-US"/>
        </w:rPr>
        <w:t>he conditions under which the TU</w:t>
      </w:r>
      <w:r w:rsidR="0016340B">
        <w:rPr>
          <w:lang w:val="en-US"/>
        </w:rPr>
        <w:t>E</w:t>
      </w:r>
      <w:r w:rsidRPr="00C220C9">
        <w:rPr>
          <w:lang w:val="en-US"/>
        </w:rPr>
        <w:t xml:space="preserve"> was </w:t>
      </w:r>
      <w:r w:rsidR="00761271">
        <w:rPr>
          <w:lang w:val="en-US"/>
        </w:rPr>
        <w:t>granted</w:t>
      </w:r>
      <w:r w:rsidRPr="00C220C9">
        <w:rPr>
          <w:lang w:val="en-US"/>
        </w:rPr>
        <w:t>), w</w:t>
      </w:r>
      <w:r>
        <w:rPr>
          <w:lang w:val="en-US"/>
        </w:rPr>
        <w:t>ithdrawal or reversal of the TU</w:t>
      </w:r>
      <w:r w:rsidR="0016340B">
        <w:rPr>
          <w:lang w:val="en-US"/>
        </w:rPr>
        <w:t>E</w:t>
      </w:r>
      <w:r w:rsidRPr="00C220C9">
        <w:rPr>
          <w:lang w:val="en-US"/>
        </w:rPr>
        <w:t xml:space="preserve">. If </w:t>
      </w:r>
      <w:r>
        <w:rPr>
          <w:lang w:val="en-US"/>
        </w:rPr>
        <w:t xml:space="preserve">there is the </w:t>
      </w:r>
      <w:r w:rsidRPr="00C220C9">
        <w:rPr>
          <w:lang w:val="en-US"/>
        </w:rPr>
        <w:t>Adverse Analytical Findi</w:t>
      </w:r>
      <w:r>
        <w:rPr>
          <w:lang w:val="en-US"/>
        </w:rPr>
        <w:t>ng</w:t>
      </w:r>
      <w:r w:rsidRPr="00C220C9">
        <w:rPr>
          <w:lang w:val="en-US"/>
        </w:rPr>
        <w:t>, such Use (and any resulting presence of the Prohibited Substance in the Athlete’s Sample) is not an anti-doping rule violation.</w:t>
      </w:r>
    </w:p>
    <w:p w:rsidR="00C220C9" w:rsidRDefault="00761271" w:rsidP="00C220C9">
      <w:pPr>
        <w:rPr>
          <w:lang w:val="en-US"/>
        </w:rPr>
      </w:pPr>
      <w:r w:rsidRPr="00761271">
        <w:rPr>
          <w:lang w:val="en-US"/>
        </w:rPr>
        <w:t>In t</w:t>
      </w:r>
      <w:r>
        <w:rPr>
          <w:lang w:val="en-US"/>
        </w:rPr>
        <w:t>he event that, after TU</w:t>
      </w:r>
      <w:r w:rsidR="0016340B">
        <w:rPr>
          <w:lang w:val="en-US"/>
        </w:rPr>
        <w:t>E</w:t>
      </w:r>
      <w:r w:rsidRPr="00761271">
        <w:rPr>
          <w:lang w:val="en-US"/>
        </w:rPr>
        <w:t xml:space="preserve">is granted, </w:t>
      </w:r>
      <w:r>
        <w:rPr>
          <w:lang w:val="en-US"/>
        </w:rPr>
        <w:t>he/she</w:t>
      </w:r>
      <w:r w:rsidRPr="00761271">
        <w:rPr>
          <w:lang w:val="en-US"/>
        </w:rPr>
        <w:t xml:space="preserve"> requires a materially different dosage, frequency, route or duration of Administration of the Prohibited Substance or Prohibited Met</w:t>
      </w:r>
      <w:r>
        <w:rPr>
          <w:lang w:val="en-US"/>
        </w:rPr>
        <w:t>hod to that specified in the TU</w:t>
      </w:r>
      <w:r w:rsidR="0016340B">
        <w:rPr>
          <w:lang w:val="en-US"/>
        </w:rPr>
        <w:t>E</w:t>
      </w:r>
      <w:r w:rsidRPr="00761271">
        <w:rPr>
          <w:lang w:val="en-US"/>
        </w:rPr>
        <w:t>,</w:t>
      </w:r>
      <w:r>
        <w:rPr>
          <w:lang w:val="en-US"/>
        </w:rPr>
        <w:t xml:space="preserve"> he/she must apply for a new TU</w:t>
      </w:r>
      <w:r w:rsidR="0016340B">
        <w:rPr>
          <w:lang w:val="en-US"/>
        </w:rPr>
        <w:t>E</w:t>
      </w:r>
      <w:r w:rsidRPr="00761271">
        <w:rPr>
          <w:lang w:val="en-US"/>
        </w:rPr>
        <w:t xml:space="preserve">. If the presence, Use, Possession or Administration of the Prohibited Substance or Prohibited Method is not consistent with the terms of </w:t>
      </w:r>
      <w:r>
        <w:rPr>
          <w:lang w:val="en-US"/>
        </w:rPr>
        <w:t>the TU</w:t>
      </w:r>
      <w:r w:rsidR="0016340B">
        <w:rPr>
          <w:lang w:val="en-US"/>
        </w:rPr>
        <w:t>E</w:t>
      </w:r>
      <w:r w:rsidRPr="00761271">
        <w:rPr>
          <w:lang w:val="en-US"/>
        </w:rPr>
        <w:t xml:space="preserve"> granted, the f</w:t>
      </w:r>
      <w:r>
        <w:rPr>
          <w:lang w:val="en-US"/>
        </w:rPr>
        <w:t>act that the Athlete has the TU</w:t>
      </w:r>
      <w:r w:rsidR="0016340B">
        <w:rPr>
          <w:lang w:val="en-US"/>
        </w:rPr>
        <w:t>E</w:t>
      </w:r>
      <w:r w:rsidRPr="00761271">
        <w:rPr>
          <w:lang w:val="en-US"/>
        </w:rPr>
        <w:t xml:space="preserve"> will not prevent the finding of an anti-doping rule violation.</w:t>
      </w:r>
    </w:p>
    <w:p w:rsidR="0016340B" w:rsidRDefault="0016340B" w:rsidP="00C220C9">
      <w:pPr>
        <w:rPr>
          <w:lang w:val="en-US"/>
        </w:rPr>
      </w:pPr>
    </w:p>
    <w:p w:rsidR="0016340B" w:rsidRDefault="0016340B" w:rsidP="0016340B">
      <w:pPr>
        <w:jc w:val="center"/>
        <w:rPr>
          <w:b/>
          <w:lang w:val="en-US"/>
        </w:rPr>
      </w:pPr>
      <w:r w:rsidRPr="0016340B">
        <w:rPr>
          <w:b/>
          <w:lang w:val="en-US"/>
        </w:rPr>
        <w:t>TUE Recognition Process</w:t>
      </w:r>
    </w:p>
    <w:p w:rsidR="0016340B" w:rsidRDefault="0016340B" w:rsidP="0016340B">
      <w:pPr>
        <w:jc w:val="center"/>
        <w:rPr>
          <w:b/>
          <w:lang w:val="en-US"/>
        </w:rPr>
      </w:pPr>
    </w:p>
    <w:p w:rsidR="000D5C95" w:rsidRDefault="0016340B" w:rsidP="000D5C95">
      <w:pPr>
        <w:rPr>
          <w:lang w:val="en-US"/>
        </w:rPr>
      </w:pPr>
      <w:r w:rsidRPr="0016340B">
        <w:rPr>
          <w:lang w:val="en-US"/>
        </w:rPr>
        <w:t xml:space="preserve">Code Article 4.4 requires </w:t>
      </w:r>
      <w:r>
        <w:rPr>
          <w:lang w:val="en-US"/>
        </w:rPr>
        <w:t xml:space="preserve">NADA and other </w:t>
      </w:r>
      <w:r w:rsidRPr="0016340B">
        <w:rPr>
          <w:lang w:val="en-US"/>
        </w:rPr>
        <w:t xml:space="preserve">Anti-Doping Organizations to recognize TUEsgranted by </w:t>
      </w:r>
      <w:r>
        <w:rPr>
          <w:lang w:val="en-US"/>
        </w:rPr>
        <w:t>other Anti-Doping Organizations.</w:t>
      </w:r>
      <w:r w:rsidRPr="0016340B">
        <w:rPr>
          <w:lang w:val="en-US"/>
        </w:rPr>
        <w:t>Therefore, if an Athlete who becomes subject to the TUE requirements of anInternational Federation or Major Event Organiz</w:t>
      </w:r>
      <w:r w:rsidR="000D5C95">
        <w:rPr>
          <w:lang w:val="en-US"/>
        </w:rPr>
        <w:t xml:space="preserve">ation already has a TUE, he/she </w:t>
      </w:r>
      <w:r w:rsidRPr="0016340B">
        <w:rPr>
          <w:lang w:val="en-US"/>
        </w:rPr>
        <w:t>should not submit an application for a new TUE to the International Federation orMajor Event Organization.</w:t>
      </w:r>
    </w:p>
    <w:p w:rsidR="0016340B" w:rsidRDefault="0016340B" w:rsidP="000D5C95">
      <w:pPr>
        <w:rPr>
          <w:lang w:val="en-US"/>
        </w:rPr>
      </w:pPr>
      <w:r w:rsidRPr="0016340B">
        <w:rPr>
          <w:lang w:val="en-US"/>
        </w:rPr>
        <w:t>Instead:</w:t>
      </w:r>
    </w:p>
    <w:p w:rsidR="000D5C95" w:rsidRDefault="000D5C95" w:rsidP="000D5C95">
      <w:pPr>
        <w:rPr>
          <w:lang w:val="en-US"/>
        </w:rPr>
      </w:pPr>
      <w:r w:rsidRPr="000D5C95">
        <w:rPr>
          <w:lang w:val="en-US"/>
        </w:rPr>
        <w:t>The International Federation or Major</w:t>
      </w:r>
      <w:r>
        <w:rPr>
          <w:lang w:val="en-US"/>
        </w:rPr>
        <w:t xml:space="preserve"> Event Organization may publish </w:t>
      </w:r>
      <w:r w:rsidRPr="000D5C95">
        <w:rPr>
          <w:lang w:val="en-US"/>
        </w:rPr>
        <w:t>notice that it will automatically recognize TUE decisions made pursuantto Code Article 4.4</w:t>
      </w:r>
      <w:r>
        <w:rPr>
          <w:lang w:val="en-US"/>
        </w:rPr>
        <w:t>.</w:t>
      </w:r>
      <w:r w:rsidRPr="000D5C95">
        <w:rPr>
          <w:lang w:val="en-US"/>
        </w:rPr>
        <w:t>This n</w:t>
      </w:r>
      <w:r>
        <w:rPr>
          <w:lang w:val="en-US"/>
        </w:rPr>
        <w:t>otice will be available to the A</w:t>
      </w:r>
      <w:r w:rsidRPr="000D5C95">
        <w:rPr>
          <w:lang w:val="en-US"/>
        </w:rPr>
        <w:t xml:space="preserve">thlete and his staff in the ADAMS system, if </w:t>
      </w:r>
      <w:r>
        <w:rPr>
          <w:lang w:val="en-US"/>
        </w:rPr>
        <w:t xml:space="preserve">there is an </w:t>
      </w:r>
      <w:r w:rsidRPr="000D5C95">
        <w:rPr>
          <w:lang w:val="en-US"/>
        </w:rPr>
        <w:t>access to this system, or an athlete, an athlete's staff can request NADA to receive this information. If the Athlete’s TUE falls into a category ofTUEs that are automatically recognized in this way at the time the TUE isgranted, he/she does not need to take any further action.</w:t>
      </w:r>
    </w:p>
    <w:p w:rsidR="000D5C95" w:rsidRDefault="000D5C95" w:rsidP="000D5C95">
      <w:pPr>
        <w:rPr>
          <w:lang w:val="en-US"/>
        </w:rPr>
      </w:pPr>
      <w:r w:rsidRPr="000D5C95">
        <w:rPr>
          <w:lang w:val="en-US"/>
        </w:rPr>
        <w:lastRenderedPageBreak/>
        <w:t xml:space="preserve">In the absence of such automatic recognition, the Athlete shall submit a request for recognition of the TUE to the International Federation or Major Event Organization in question, </w:t>
      </w:r>
      <w:r w:rsidR="00730C97" w:rsidRPr="000D5C95">
        <w:rPr>
          <w:lang w:val="en-US"/>
        </w:rPr>
        <w:t>via ADAMS or as otherwise specified by that either</w:t>
      </w:r>
      <w:r w:rsidRPr="000D5C95">
        <w:rPr>
          <w:lang w:val="en-US"/>
        </w:rPr>
        <w:t xml:space="preserve"> International Federation or Major Event Organization. The request should be accompanied by a copy of the TUE and the original TUE application form and supporting </w:t>
      </w:r>
      <w:r w:rsidR="00730C97">
        <w:rPr>
          <w:lang w:val="en-US"/>
        </w:rPr>
        <w:t xml:space="preserve">medical </w:t>
      </w:r>
      <w:r w:rsidRPr="000D5C95">
        <w:rPr>
          <w:lang w:val="en-US"/>
        </w:rPr>
        <w:t xml:space="preserve">materials (unless </w:t>
      </w:r>
      <w:r w:rsidR="00730C97">
        <w:rPr>
          <w:lang w:val="en-US"/>
        </w:rPr>
        <w:t xml:space="preserve">NADA </w:t>
      </w:r>
      <w:r w:rsidRPr="000D5C95">
        <w:rPr>
          <w:lang w:val="en-US"/>
        </w:rPr>
        <w:t xml:space="preserve">that granted the TUE has already made the TUE and supporting </w:t>
      </w:r>
      <w:r w:rsidR="00730C97">
        <w:rPr>
          <w:lang w:val="en-US"/>
        </w:rPr>
        <w:t xml:space="preserve">medical </w:t>
      </w:r>
      <w:r w:rsidRPr="000D5C95">
        <w:rPr>
          <w:lang w:val="en-US"/>
        </w:rPr>
        <w:t>materials available via ADAMS or other system approved by WADA).</w:t>
      </w:r>
    </w:p>
    <w:p w:rsidR="00702886" w:rsidRPr="00174ABF" w:rsidRDefault="00702886" w:rsidP="000D5C95">
      <w:pPr>
        <w:rPr>
          <w:lang w:val="en-US"/>
        </w:rPr>
      </w:pPr>
      <w:r w:rsidRPr="00702886">
        <w:rPr>
          <w:lang w:val="en-US"/>
        </w:rPr>
        <w:t xml:space="preserve">If </w:t>
      </w:r>
      <w:r>
        <w:rPr>
          <w:lang w:val="en-US"/>
        </w:rPr>
        <w:t>the Athlete already has a TUE</w:t>
      </w:r>
      <w:r w:rsidR="00174ABF">
        <w:rPr>
          <w:lang w:val="en-US"/>
        </w:rPr>
        <w:t xml:space="preserve"> granted</w:t>
      </w:r>
      <w:r w:rsidRPr="00702886">
        <w:rPr>
          <w:lang w:val="en-US"/>
        </w:rPr>
        <w:t xml:space="preserve"> by NADA for the relevant su</w:t>
      </w:r>
      <w:r w:rsidR="00174ABF">
        <w:rPr>
          <w:lang w:val="en-US"/>
        </w:rPr>
        <w:t>bstance or method, and if the TUE</w:t>
      </w:r>
      <w:r w:rsidRPr="00702886">
        <w:rPr>
          <w:lang w:val="en-US"/>
        </w:rPr>
        <w:t>meets the criteria set out in the International Standard for Therapeutic Use, then the International Federation recognizes it.</w:t>
      </w:r>
      <w:r w:rsidR="00174ABF" w:rsidRPr="00174ABF">
        <w:rPr>
          <w:lang w:val="en-US"/>
        </w:rPr>
        <w:t xml:space="preserve"> If the International Federation co</w:t>
      </w:r>
      <w:r w:rsidR="00174ABF">
        <w:rPr>
          <w:lang w:val="en-US"/>
        </w:rPr>
        <w:t>nsiders that TUE</w:t>
      </w:r>
      <w:r w:rsidR="00174ABF" w:rsidRPr="00174ABF">
        <w:rPr>
          <w:lang w:val="en-US"/>
        </w:rPr>
        <w:t xml:space="preserve"> does not meet the criteria contained in the International Standard for Therapeutic Use, and refuses to recognize it, the International Federation notifies the </w:t>
      </w:r>
      <w:r w:rsidR="00174ABF" w:rsidRPr="000D5C95">
        <w:rPr>
          <w:lang w:val="en-US"/>
        </w:rPr>
        <w:t>Athlete</w:t>
      </w:r>
      <w:r w:rsidR="00174ABF" w:rsidRPr="00174ABF">
        <w:rPr>
          <w:lang w:val="en-US"/>
        </w:rPr>
        <w:t xml:space="preserve"> and NADA indicating the reasons for the refusal.</w:t>
      </w:r>
    </w:p>
    <w:p w:rsidR="00702886" w:rsidRDefault="00730C97" w:rsidP="00702886">
      <w:pPr>
        <w:rPr>
          <w:lang w:val="en-US"/>
        </w:rPr>
      </w:pPr>
      <w:r w:rsidRPr="00730C97">
        <w:rPr>
          <w:lang w:val="en-US"/>
        </w:rPr>
        <w:t>In this case, the athlete or NADA may, within 21 days from the date of such</w:t>
      </w:r>
      <w:r>
        <w:rPr>
          <w:lang w:val="en-US"/>
        </w:rPr>
        <w:t xml:space="preserve"> notice</w:t>
      </w:r>
      <w:r w:rsidRPr="00730C97">
        <w:rPr>
          <w:lang w:val="en-US"/>
        </w:rPr>
        <w:t>, refer the case to WADA. If the case was transferred t</w:t>
      </w:r>
      <w:r w:rsidR="00702886">
        <w:rPr>
          <w:lang w:val="en-US"/>
        </w:rPr>
        <w:t>o WADA for consideration, the TUE granted</w:t>
      </w:r>
      <w:r w:rsidRPr="00730C97">
        <w:rPr>
          <w:lang w:val="en-US"/>
        </w:rPr>
        <w:t xml:space="preserve"> by NADA continues to be validated for </w:t>
      </w:r>
      <w:r w:rsidR="00702886" w:rsidRPr="00B83573">
        <w:rPr>
          <w:lang w:val="en-US"/>
        </w:rPr>
        <w:t xml:space="preserve">In-Competition </w:t>
      </w:r>
      <w:r w:rsidR="00702886">
        <w:rPr>
          <w:lang w:val="en-US"/>
        </w:rPr>
        <w:t>and Out</w:t>
      </w:r>
      <w:r w:rsidR="00702886" w:rsidRPr="00B83573">
        <w:rPr>
          <w:lang w:val="en-US"/>
        </w:rPr>
        <w:t xml:space="preserve">-Competition </w:t>
      </w:r>
      <w:r w:rsidRPr="00730C97">
        <w:rPr>
          <w:lang w:val="en-US"/>
        </w:rPr>
        <w:t>testing at the national level (but not valid for int</w:t>
      </w:r>
      <w:r w:rsidR="00702886">
        <w:rPr>
          <w:lang w:val="en-US"/>
        </w:rPr>
        <w:t>ernational competitions) until the</w:t>
      </w:r>
      <w:r w:rsidRPr="00730C97">
        <w:rPr>
          <w:lang w:val="en-US"/>
        </w:rPr>
        <w:t xml:space="preserve"> decision is made by WADA.</w:t>
      </w:r>
      <w:r w:rsidR="00702886" w:rsidRPr="00702886">
        <w:rPr>
          <w:lang w:val="en-US"/>
        </w:rPr>
        <w:t xml:space="preserve"> If the case has not been submitted t</w:t>
      </w:r>
      <w:r w:rsidR="00702886">
        <w:rPr>
          <w:lang w:val="en-US"/>
        </w:rPr>
        <w:t>o WADA for consideration, the TUE</w:t>
      </w:r>
      <w:r w:rsidR="00702886" w:rsidRPr="00702886">
        <w:rPr>
          <w:lang w:val="en-US"/>
        </w:rPr>
        <w:t xml:space="preserve"> becomes invalid for any purposes after the 21-day perio</w:t>
      </w:r>
      <w:r w:rsidR="00702886">
        <w:rPr>
          <w:lang w:val="en-US"/>
        </w:rPr>
        <w:t>d provided for submitting the TUE</w:t>
      </w:r>
      <w:r w:rsidR="00702886" w:rsidRPr="00702886">
        <w:rPr>
          <w:lang w:val="en-US"/>
        </w:rPr>
        <w:t xml:space="preserve"> for review.</w:t>
      </w:r>
    </w:p>
    <w:p w:rsidR="00174ABF" w:rsidRDefault="00174ABF" w:rsidP="00702886">
      <w:pPr>
        <w:rPr>
          <w:lang w:val="en-US"/>
        </w:rPr>
      </w:pPr>
      <w:r w:rsidRPr="00702886">
        <w:rPr>
          <w:lang w:val="en-US"/>
        </w:rPr>
        <w:t xml:space="preserve">If </w:t>
      </w:r>
      <w:r>
        <w:rPr>
          <w:lang w:val="en-US"/>
        </w:rPr>
        <w:t>the Athlete doesn’t have a TUE granted</w:t>
      </w:r>
      <w:r w:rsidRPr="00702886">
        <w:rPr>
          <w:lang w:val="en-US"/>
        </w:rPr>
        <w:t xml:space="preserve"> by NADA for the relevant su</w:t>
      </w:r>
      <w:r>
        <w:rPr>
          <w:lang w:val="en-US"/>
        </w:rPr>
        <w:t>bstance or method</w:t>
      </w:r>
      <w:r w:rsidRPr="00174ABF">
        <w:rPr>
          <w:lang w:val="en-US"/>
        </w:rPr>
        <w:t>, the athlete must submit a request directly to his International Federation as soon as the need arises.</w:t>
      </w:r>
      <w:r w:rsidR="00C70ED9" w:rsidRPr="00C70ED9">
        <w:rPr>
          <w:lang w:val="en-US"/>
        </w:rPr>
        <w:t xml:space="preserve"> If the International Federation (or NADA, in cases where it agreed to consider the request on behalf of the International Federation) refuses the athlete, it notifies the athlete about it, indicating the reasons for the refusal.</w:t>
      </w:r>
    </w:p>
    <w:p w:rsidR="00174ABF" w:rsidRDefault="00C70ED9" w:rsidP="00C70ED9">
      <w:pPr>
        <w:rPr>
          <w:lang w:val="en-US"/>
        </w:rPr>
      </w:pPr>
      <w:r w:rsidRPr="00C70ED9">
        <w:rPr>
          <w:lang w:val="en-US"/>
        </w:rPr>
        <w:t>If the Internat</w:t>
      </w:r>
      <w:r>
        <w:rPr>
          <w:lang w:val="en-US"/>
        </w:rPr>
        <w:t>ional Federation provides the</w:t>
      </w:r>
      <w:r w:rsidRPr="00C70ED9">
        <w:rPr>
          <w:lang w:val="en-US"/>
        </w:rPr>
        <w:t xml:space="preserve"> athlete </w:t>
      </w:r>
      <w:r>
        <w:rPr>
          <w:lang w:val="en-US"/>
        </w:rPr>
        <w:t>with TUE</w:t>
      </w:r>
      <w:r w:rsidRPr="00C70ED9">
        <w:rPr>
          <w:lang w:val="en-US"/>
        </w:rPr>
        <w:t>, it notifies not only the athlete, but also NADA, a</w:t>
      </w:r>
      <w:r>
        <w:rPr>
          <w:lang w:val="en-US"/>
        </w:rPr>
        <w:t>nd if NADA considers that the TUE</w:t>
      </w:r>
      <w:r w:rsidRPr="00C70ED9">
        <w:rPr>
          <w:lang w:val="en-US"/>
        </w:rPr>
        <w:t xml:space="preserve"> does not meet the criteria set by the International Standard for Therapeutic </w:t>
      </w:r>
      <w:r>
        <w:rPr>
          <w:lang w:val="en-US"/>
        </w:rPr>
        <w:t xml:space="preserve">Use, it has the right to send this case in WADA for consideration </w:t>
      </w:r>
      <w:r w:rsidRPr="00C70ED9">
        <w:rPr>
          <w:lang w:val="en-US"/>
        </w:rPr>
        <w:t>within 21 days from the date of the notification</w:t>
      </w:r>
      <w:r>
        <w:rPr>
          <w:lang w:val="en-US"/>
        </w:rPr>
        <w:t>.</w:t>
      </w:r>
    </w:p>
    <w:p w:rsidR="00C70ED9" w:rsidRDefault="002942A3" w:rsidP="00156C6E">
      <w:pPr>
        <w:rPr>
          <w:lang w:val="en-US"/>
        </w:rPr>
      </w:pPr>
      <w:r>
        <w:rPr>
          <w:lang w:val="en-US"/>
        </w:rPr>
        <w:t>In case</w:t>
      </w:r>
      <w:r w:rsidR="00C70ED9" w:rsidRPr="00C70ED9">
        <w:rPr>
          <w:lang w:val="en-US"/>
        </w:rPr>
        <w:t xml:space="preserve"> NADA submits the case t</w:t>
      </w:r>
      <w:r>
        <w:rPr>
          <w:lang w:val="en-US"/>
        </w:rPr>
        <w:t>o WADA for consideration, the TUE granted</w:t>
      </w:r>
      <w:r w:rsidR="00C70ED9" w:rsidRPr="00C70ED9">
        <w:rPr>
          <w:lang w:val="en-US"/>
        </w:rPr>
        <w:t xml:space="preserve"> by the International Federation remains valid for internationa</w:t>
      </w:r>
      <w:r>
        <w:rPr>
          <w:lang w:val="en-US"/>
        </w:rPr>
        <w:t>l-level competitions and out-</w:t>
      </w:r>
      <w:r w:rsidR="00C70ED9" w:rsidRPr="00C70ED9">
        <w:rPr>
          <w:lang w:val="en-US"/>
        </w:rPr>
        <w:t>competition testing (but does not apply to national-level competitions) until a decision is made by WADA.</w:t>
      </w:r>
      <w:r w:rsidRPr="002942A3">
        <w:rPr>
          <w:lang w:val="en-US"/>
        </w:rPr>
        <w:t xml:space="preserve"> If NADA does not submit the case t</w:t>
      </w:r>
      <w:r>
        <w:rPr>
          <w:lang w:val="en-US"/>
        </w:rPr>
        <w:t xml:space="preserve">o WADA for consideration, the TUE granted </w:t>
      </w:r>
      <w:r w:rsidRPr="002942A3">
        <w:rPr>
          <w:lang w:val="en-US"/>
        </w:rPr>
        <w:t>by the International Federation also becomes valid for national-level competitions after the 21-day perio</w:t>
      </w:r>
      <w:r>
        <w:rPr>
          <w:lang w:val="en-US"/>
        </w:rPr>
        <w:t>d provided for submitting the TUE</w:t>
      </w:r>
      <w:r w:rsidRPr="002942A3">
        <w:rPr>
          <w:lang w:val="en-US"/>
        </w:rPr>
        <w:t xml:space="preserve"> for review.</w:t>
      </w:r>
    </w:p>
    <w:p w:rsidR="002942A3" w:rsidRPr="00F73344" w:rsidRDefault="002942A3" w:rsidP="00156C6E">
      <w:pPr>
        <w:rPr>
          <w:lang w:val="en-US"/>
        </w:rPr>
      </w:pPr>
      <w:r w:rsidRPr="002942A3">
        <w:rPr>
          <w:lang w:val="en-US"/>
        </w:rPr>
        <w:lastRenderedPageBreak/>
        <w:t>If the International Fede</w:t>
      </w:r>
      <w:r>
        <w:rPr>
          <w:lang w:val="en-US"/>
        </w:rPr>
        <w:t>ration refuses to recognize a TUE grant</w:t>
      </w:r>
      <w:r w:rsidRPr="002942A3">
        <w:rPr>
          <w:lang w:val="en-US"/>
        </w:rPr>
        <w:t xml:space="preserve">ed by NADA due to the lack of medical documents or other information to meet the </w:t>
      </w:r>
      <w:r w:rsidR="00AC673E">
        <w:rPr>
          <w:lang w:val="en-US"/>
        </w:rPr>
        <w:t xml:space="preserve">criteria established by the </w:t>
      </w:r>
      <w:r w:rsidR="00AC673E" w:rsidRPr="00A06E86">
        <w:rPr>
          <w:lang w:val="en-US"/>
        </w:rPr>
        <w:t>ISTUE</w:t>
      </w:r>
      <w:r w:rsidR="00AC673E">
        <w:rPr>
          <w:lang w:val="en-US"/>
        </w:rPr>
        <w:t>, the case should not be submitted</w:t>
      </w:r>
      <w:r w:rsidRPr="002942A3">
        <w:rPr>
          <w:lang w:val="en-US"/>
        </w:rPr>
        <w:t xml:space="preserve"> to WADA.</w:t>
      </w:r>
    </w:p>
    <w:p w:rsidR="00156C6E" w:rsidRDefault="00AC673E" w:rsidP="00156C6E">
      <w:pPr>
        <w:rPr>
          <w:lang w:val="en-US"/>
        </w:rPr>
      </w:pPr>
      <w:r w:rsidRPr="00AC673E">
        <w:rPr>
          <w:lang w:val="en-US"/>
        </w:rPr>
        <w:t>On the contrary, the package of documents must be supplemented and resubmitted to the Internationa</w:t>
      </w:r>
      <w:r>
        <w:rPr>
          <w:lang w:val="en-US"/>
        </w:rPr>
        <w:t xml:space="preserve">l Federation for consideration. </w:t>
      </w:r>
      <w:r w:rsidRPr="00AC673E">
        <w:rPr>
          <w:lang w:val="en-US"/>
        </w:rPr>
        <w:t xml:space="preserve">If the International Federation selected for </w:t>
      </w:r>
      <w:proofErr w:type="gramStart"/>
      <w:r w:rsidRPr="00AC673E">
        <w:rPr>
          <w:lang w:val="en-US"/>
        </w:rPr>
        <w:t>Testing</w:t>
      </w:r>
      <w:proofErr w:type="gramEnd"/>
      <w:r w:rsidRPr="00AC673E">
        <w:rPr>
          <w:lang w:val="en-US"/>
        </w:rPr>
        <w:t xml:space="preserve"> an athlete who is not a</w:t>
      </w:r>
      <w:r>
        <w:rPr>
          <w:lang w:val="en-US"/>
        </w:rPr>
        <w:t>ninter</w:t>
      </w:r>
      <w:r w:rsidRPr="002942A3">
        <w:rPr>
          <w:lang w:val="en-US"/>
        </w:rPr>
        <w:t xml:space="preserve">national-level </w:t>
      </w:r>
      <w:r>
        <w:rPr>
          <w:lang w:val="en-US"/>
        </w:rPr>
        <w:t>athlete, then it recognizes the TUE granted</w:t>
      </w:r>
      <w:r w:rsidRPr="00AC673E">
        <w:rPr>
          <w:lang w:val="en-US"/>
        </w:rPr>
        <w:t xml:space="preserve"> to such an athlete </w:t>
      </w:r>
      <w:r>
        <w:rPr>
          <w:lang w:val="en-US"/>
        </w:rPr>
        <w:t xml:space="preserve">by </w:t>
      </w:r>
      <w:r w:rsidRPr="00AC673E">
        <w:rPr>
          <w:lang w:val="en-US"/>
        </w:rPr>
        <w:t xml:space="preserve">NADA. </w:t>
      </w:r>
    </w:p>
    <w:p w:rsidR="00156C6E" w:rsidRDefault="00AC673E" w:rsidP="00156C6E">
      <w:pPr>
        <w:rPr>
          <w:lang w:val="en-US"/>
        </w:rPr>
      </w:pPr>
      <w:r>
        <w:rPr>
          <w:lang w:val="en-US"/>
        </w:rPr>
        <w:t>If an athlete already has a TUE granted</w:t>
      </w:r>
      <w:r w:rsidRPr="00AC673E">
        <w:rPr>
          <w:lang w:val="en-US"/>
        </w:rPr>
        <w:t xml:space="preserve"> by NADA or the Internat</w:t>
      </w:r>
      <w:r>
        <w:rPr>
          <w:lang w:val="en-US"/>
        </w:rPr>
        <w:t>ional Federation, and if this TUE</w:t>
      </w:r>
      <w:r w:rsidRPr="00AC673E">
        <w:rPr>
          <w:lang w:val="en-US"/>
        </w:rPr>
        <w:t xml:space="preserve"> meets the criteria established by the </w:t>
      </w:r>
      <w:r w:rsidRPr="00A06E86">
        <w:rPr>
          <w:lang w:val="en-US"/>
        </w:rPr>
        <w:t>ISTUE</w:t>
      </w:r>
      <w:r w:rsidRPr="00AC673E">
        <w:rPr>
          <w:lang w:val="en-US"/>
        </w:rPr>
        <w:t xml:space="preserve">, the </w:t>
      </w:r>
      <w:r w:rsidRPr="000D5C95">
        <w:rPr>
          <w:lang w:val="en-US"/>
        </w:rPr>
        <w:t xml:space="preserve">Major Event Organization </w:t>
      </w:r>
      <w:r>
        <w:rPr>
          <w:lang w:val="en-US"/>
        </w:rPr>
        <w:t>recognizes such TUE</w:t>
      </w:r>
      <w:r w:rsidRPr="00AC673E">
        <w:rPr>
          <w:lang w:val="en-US"/>
        </w:rPr>
        <w:t>.</w:t>
      </w:r>
      <w:r w:rsidR="00156C6E">
        <w:rPr>
          <w:lang w:val="en-US"/>
        </w:rPr>
        <w:t xml:space="preserve"> If </w:t>
      </w:r>
      <w:r w:rsidR="00156C6E" w:rsidRPr="00AC673E">
        <w:rPr>
          <w:lang w:val="en-US"/>
        </w:rPr>
        <w:t xml:space="preserve">the </w:t>
      </w:r>
      <w:r w:rsidR="00156C6E" w:rsidRPr="000D5C95">
        <w:rPr>
          <w:lang w:val="en-US"/>
        </w:rPr>
        <w:t>Major Event Organization</w:t>
      </w:r>
      <w:r w:rsidR="00156C6E">
        <w:rPr>
          <w:lang w:val="en-US"/>
        </w:rPr>
        <w:t>considers that TUE</w:t>
      </w:r>
      <w:r w:rsidR="00156C6E" w:rsidRPr="00156C6E">
        <w:rPr>
          <w:lang w:val="en-US"/>
        </w:rPr>
        <w:t xml:space="preserve"> does not meet these criter</w:t>
      </w:r>
      <w:r w:rsidR="00156C6E">
        <w:rPr>
          <w:lang w:val="en-US"/>
        </w:rPr>
        <w:t>ia, and refuses to recognize it, it</w:t>
      </w:r>
      <w:r w:rsidR="00156C6E" w:rsidRPr="00156C6E">
        <w:rPr>
          <w:lang w:val="en-US"/>
        </w:rPr>
        <w:t xml:space="preserve"> will inform the athlete about this with an explanation of the reasons for the refusal.</w:t>
      </w:r>
    </w:p>
    <w:p w:rsidR="00156C6E" w:rsidRDefault="00156C6E" w:rsidP="00156C6E">
      <w:pPr>
        <w:rPr>
          <w:lang w:val="en-US"/>
        </w:rPr>
      </w:pPr>
      <w:r>
        <w:rPr>
          <w:lang w:val="en-US"/>
        </w:rPr>
        <w:t xml:space="preserve">The decision of </w:t>
      </w:r>
      <w:r w:rsidRPr="000D5C95">
        <w:rPr>
          <w:lang w:val="en-US"/>
        </w:rPr>
        <w:t>Major Event Organization</w:t>
      </w:r>
      <w:r>
        <w:rPr>
          <w:lang w:val="en-US"/>
        </w:rPr>
        <w:t xml:space="preserve">whether </w:t>
      </w:r>
      <w:r w:rsidRPr="00156C6E">
        <w:rPr>
          <w:lang w:val="en-US"/>
        </w:rPr>
        <w:t>t</w:t>
      </w:r>
      <w:r>
        <w:rPr>
          <w:lang w:val="en-US"/>
        </w:rPr>
        <w:t>o recognize or not to accept TUE</w:t>
      </w:r>
      <w:r w:rsidRPr="00156C6E">
        <w:rPr>
          <w:lang w:val="en-US"/>
        </w:rPr>
        <w:t xml:space="preserve"> can be appealed by the athlete exclusively to an independent body created or appointed for these purposes by the</w:t>
      </w:r>
      <w:r w:rsidRPr="000D5C95">
        <w:rPr>
          <w:lang w:val="en-US"/>
        </w:rPr>
        <w:t>Major Event Organization</w:t>
      </w:r>
      <w:r>
        <w:rPr>
          <w:lang w:val="en-US"/>
        </w:rPr>
        <w:t>.</w:t>
      </w:r>
    </w:p>
    <w:p w:rsidR="00156C6E" w:rsidRDefault="00156C6E" w:rsidP="00156C6E">
      <w:pPr>
        <w:ind w:firstLine="0"/>
        <w:rPr>
          <w:lang w:val="en-US"/>
        </w:rPr>
      </w:pPr>
      <w:r w:rsidRPr="00156C6E">
        <w:rPr>
          <w:lang w:val="en-US"/>
        </w:rPr>
        <w:t>If the athlete does not appeal (or if the appeal decision is not in his favor), he or she cannot use the appropriate prohibited substance or prohibited method fo</w:t>
      </w:r>
      <w:r w:rsidR="007D071B">
        <w:rPr>
          <w:lang w:val="en-US"/>
        </w:rPr>
        <w:t>r the sporting event, but any TUE grant</w:t>
      </w:r>
      <w:r w:rsidRPr="00156C6E">
        <w:rPr>
          <w:lang w:val="en-US"/>
        </w:rPr>
        <w:t>ed by NADA or</w:t>
      </w:r>
      <w:r w:rsidR="007D071B">
        <w:rPr>
          <w:lang w:val="en-US"/>
        </w:rPr>
        <w:t xml:space="preserve"> the International Federation for</w:t>
      </w:r>
      <w:r w:rsidRPr="00156C6E">
        <w:rPr>
          <w:lang w:val="en-US"/>
        </w:rPr>
        <w:t xml:space="preserve"> this substance or method, </w:t>
      </w:r>
      <w:r w:rsidR="007D071B">
        <w:rPr>
          <w:lang w:val="en-US"/>
        </w:rPr>
        <w:t xml:space="preserve">is still in force </w:t>
      </w:r>
      <w:r w:rsidRPr="00156C6E">
        <w:rPr>
          <w:lang w:val="en-US"/>
        </w:rPr>
        <w:t>outside the sporting event.</w:t>
      </w:r>
    </w:p>
    <w:p w:rsidR="007D071B" w:rsidRDefault="007D071B" w:rsidP="007D071B">
      <w:pPr>
        <w:ind w:firstLine="0"/>
        <w:jc w:val="center"/>
        <w:rPr>
          <w:b/>
          <w:lang w:val="en-US"/>
        </w:rPr>
      </w:pPr>
      <w:r w:rsidRPr="007D071B">
        <w:rPr>
          <w:b/>
          <w:lang w:val="en-US"/>
        </w:rPr>
        <w:t>Review of TUE Decisions by WADA</w:t>
      </w:r>
    </w:p>
    <w:p w:rsidR="00B91E9E" w:rsidRPr="007D071B" w:rsidRDefault="00B91E9E" w:rsidP="007D071B">
      <w:pPr>
        <w:ind w:firstLine="0"/>
        <w:jc w:val="center"/>
        <w:rPr>
          <w:b/>
          <w:lang w:val="en-US"/>
        </w:rPr>
      </w:pPr>
    </w:p>
    <w:p w:rsidR="007D071B" w:rsidRDefault="007D071B" w:rsidP="007D071B">
      <w:pPr>
        <w:rPr>
          <w:lang w:val="en-US"/>
        </w:rPr>
      </w:pPr>
      <w:r w:rsidRPr="007D071B">
        <w:rPr>
          <w:lang w:val="en-US"/>
        </w:rPr>
        <w:t>WADA, in certain cases, must review TUE decisions of International Federations, and that it may</w:t>
      </w:r>
      <w:r>
        <w:rPr>
          <w:lang w:val="en-US"/>
        </w:rPr>
        <w:t xml:space="preserve"> review any other TUE decisions.</w:t>
      </w:r>
    </w:p>
    <w:p w:rsidR="007D071B" w:rsidRDefault="007D071B" w:rsidP="007D071B">
      <w:pPr>
        <w:rPr>
          <w:lang w:val="en-US"/>
        </w:rPr>
      </w:pPr>
      <w:r w:rsidRPr="007D071B">
        <w:rPr>
          <w:lang w:val="en-US"/>
        </w:rPr>
        <w:t>Each request for review must be submitted to WADA in writing, and must be accompanied by payment of the appli</w:t>
      </w:r>
      <w:r>
        <w:rPr>
          <w:lang w:val="en-US"/>
        </w:rPr>
        <w:t xml:space="preserve">cation fee established by WADA. </w:t>
      </w:r>
      <w:r w:rsidRPr="007D071B">
        <w:rPr>
          <w:lang w:val="en-US"/>
        </w:rPr>
        <w:t>The request must be copied to the party whose decision would be the subject of the review, and to the Athlete (if he/she is not requesting the review).</w:t>
      </w:r>
    </w:p>
    <w:p w:rsidR="007D071B" w:rsidRDefault="007D071B" w:rsidP="007D071B">
      <w:pPr>
        <w:rPr>
          <w:lang w:val="en-US"/>
        </w:rPr>
      </w:pPr>
      <w:r w:rsidRPr="007D071B">
        <w:rPr>
          <w:lang w:val="en-US"/>
        </w:rPr>
        <w:t>Where the request is for review of a TUE decision that WADA is not obliged to review, WADA shall advise the Athlete as soon as practicable following receipt of the request whether or not it will refer the TUE decision to the WADA TUEC for review.If WADA decides not to refer the TUE decision, it will return the application fee to the Athlete. Any decision by WADA not to refer the TUE decision to the WADA TUEC is final and may not be appealed.</w:t>
      </w:r>
    </w:p>
    <w:p w:rsidR="007D071B" w:rsidRDefault="007D071B" w:rsidP="007D071B">
      <w:pPr>
        <w:rPr>
          <w:lang w:val="en-US"/>
        </w:rPr>
      </w:pPr>
      <w:r w:rsidRPr="007D071B">
        <w:rPr>
          <w:lang w:val="en-US"/>
        </w:rPr>
        <w:lastRenderedPageBreak/>
        <w:t>Where the request is for review of a TUE decision of an International Federation that WADA is obliged to review, WADA may nevertheless refer the decision back to the International Federation</w:t>
      </w:r>
      <w:r>
        <w:rPr>
          <w:lang w:val="en-US"/>
        </w:rPr>
        <w:t>:</w:t>
      </w:r>
    </w:p>
    <w:p w:rsidR="007D071B" w:rsidRDefault="007D071B" w:rsidP="007D071B">
      <w:pPr>
        <w:rPr>
          <w:lang w:val="en-US"/>
        </w:rPr>
      </w:pPr>
      <w:proofErr w:type="gramStart"/>
      <w:r w:rsidRPr="007D071B">
        <w:rPr>
          <w:lang w:val="en-US"/>
        </w:rPr>
        <w:t>for</w:t>
      </w:r>
      <w:proofErr w:type="gramEnd"/>
      <w:r w:rsidRPr="007D071B">
        <w:rPr>
          <w:lang w:val="en-US"/>
        </w:rPr>
        <w:t xml:space="preserve"> clarification (for example, if the reasons are not clearly set out in the decision);</w:t>
      </w:r>
    </w:p>
    <w:p w:rsidR="007D071B" w:rsidRDefault="00F73344" w:rsidP="007D071B">
      <w:pPr>
        <w:rPr>
          <w:lang w:val="en-US"/>
        </w:rPr>
      </w:pPr>
      <w:proofErr w:type="gramStart"/>
      <w:r>
        <w:rPr>
          <w:lang w:val="en-US"/>
        </w:rPr>
        <w:t>for</w:t>
      </w:r>
      <w:proofErr w:type="gramEnd"/>
      <w:r>
        <w:rPr>
          <w:lang w:val="en-US"/>
        </w:rPr>
        <w:t xml:space="preserve"> re</w:t>
      </w:r>
      <w:r w:rsidR="007D071B" w:rsidRPr="007D071B">
        <w:rPr>
          <w:lang w:val="en-US"/>
        </w:rPr>
        <w:t>consideration by the International Federation (for example, if the TUE was only denied because medical tests or other information were missing).</w:t>
      </w:r>
    </w:p>
    <w:p w:rsidR="007D071B" w:rsidRDefault="007D071B" w:rsidP="007D071B">
      <w:pPr>
        <w:rPr>
          <w:lang w:val="en-US"/>
        </w:rPr>
      </w:pPr>
      <w:r w:rsidRPr="007D071B">
        <w:rPr>
          <w:lang w:val="en-US"/>
        </w:rPr>
        <w:t>Where the WADA TUEC reviews a decision of an International Federation that has been referred to it pursuant to Code Article 4.4.3 (i.e., a mandatory review), it may require</w:t>
      </w:r>
      <w:r w:rsidR="00EF25E9">
        <w:rPr>
          <w:lang w:val="en-US"/>
        </w:rPr>
        <w:t xml:space="preserve"> NADA</w:t>
      </w:r>
      <w:r w:rsidRPr="007D071B">
        <w:rPr>
          <w:lang w:val="en-US"/>
        </w:rPr>
        <w:t xml:space="preserve"> to reimburse the application fee to the party that referred the decision to </w:t>
      </w:r>
      <w:r w:rsidR="00EF25E9">
        <w:rPr>
          <w:lang w:val="en-US"/>
        </w:rPr>
        <w:t xml:space="preserve">WADA (if applicable); and/or </w:t>
      </w:r>
      <w:r w:rsidRPr="007D071B">
        <w:rPr>
          <w:lang w:val="en-US"/>
        </w:rPr>
        <w:t>to pay the costs incurred by WADA in respect of that review, to the extent they are not covered by the application fee.</w:t>
      </w:r>
    </w:p>
    <w:p w:rsidR="00EF25E9" w:rsidRDefault="00EF25E9" w:rsidP="007D071B">
      <w:pPr>
        <w:rPr>
          <w:lang w:val="en-US"/>
        </w:rPr>
      </w:pPr>
      <w:r w:rsidRPr="00EF25E9">
        <w:rPr>
          <w:lang w:val="en-US"/>
        </w:rPr>
        <w:t>Where the WADA TUEC reverses a TUE decision that WADA has decided in its discretion to review, WADA may require the Anti-Doping Organization that made the decisio</w:t>
      </w:r>
      <w:r>
        <w:rPr>
          <w:lang w:val="en-US"/>
        </w:rPr>
        <w:t>n to pay the costs incurred by N</w:t>
      </w:r>
      <w:r w:rsidRPr="00EF25E9">
        <w:rPr>
          <w:lang w:val="en-US"/>
        </w:rPr>
        <w:t>ADA in respect of that review.</w:t>
      </w:r>
    </w:p>
    <w:p w:rsidR="00EF25E9" w:rsidRDefault="00EF25E9" w:rsidP="007D071B">
      <w:pPr>
        <w:rPr>
          <w:lang w:val="en-US"/>
        </w:rPr>
      </w:pPr>
      <w:r w:rsidRPr="00EF25E9">
        <w:rPr>
          <w:lang w:val="en-US"/>
        </w:rPr>
        <w:t>WADA shall communicate the reasoned decision of the WADA TUEC promptly to the Athlete and to his/her National Anti-Doping Organization and International Federation (and, if applicable, the Major Event Organization).</w:t>
      </w:r>
    </w:p>
    <w:p w:rsidR="00EF25E9" w:rsidRDefault="00EF25E9" w:rsidP="007D071B">
      <w:pPr>
        <w:rPr>
          <w:lang w:val="en-US"/>
        </w:rPr>
      </w:pPr>
    </w:p>
    <w:p w:rsidR="00EF25E9" w:rsidRDefault="00EF25E9" w:rsidP="00EF25E9">
      <w:pPr>
        <w:jc w:val="center"/>
        <w:rPr>
          <w:b/>
          <w:lang w:val="en-US"/>
        </w:rPr>
      </w:pPr>
      <w:r w:rsidRPr="00EF25E9">
        <w:rPr>
          <w:b/>
          <w:lang w:val="en-US"/>
        </w:rPr>
        <w:t>Confidentiality of Information</w:t>
      </w:r>
    </w:p>
    <w:p w:rsidR="00EF25E9" w:rsidRPr="00EF25E9" w:rsidRDefault="00EF25E9" w:rsidP="00EF25E9">
      <w:pPr>
        <w:jc w:val="center"/>
        <w:rPr>
          <w:b/>
          <w:lang w:val="en-US"/>
        </w:rPr>
      </w:pPr>
    </w:p>
    <w:p w:rsidR="00156C6E" w:rsidRDefault="00EF25E9" w:rsidP="00EF25E9">
      <w:pPr>
        <w:rPr>
          <w:lang w:val="en-US"/>
        </w:rPr>
      </w:pPr>
      <w:r w:rsidRPr="00EF25E9">
        <w:rPr>
          <w:lang w:val="en-US"/>
        </w:rPr>
        <w:t>The collection, storage, processing, disclosure and retention of Personal Information during the TUE process by Anti-Doping Organizations and WADA shall comply with the International Standard for the Protection of P</w:t>
      </w:r>
      <w:r>
        <w:rPr>
          <w:lang w:val="en-US"/>
        </w:rPr>
        <w:t xml:space="preserve">rivacy and Personal Information and </w:t>
      </w:r>
      <w:r w:rsidRPr="00EF25E9">
        <w:rPr>
          <w:lang w:val="en-US"/>
        </w:rPr>
        <w:t xml:space="preserve">local regulations on the protection of the privacy and personal data of athletes, athletes </w:t>
      </w:r>
      <w:r>
        <w:rPr>
          <w:lang w:val="en-US"/>
        </w:rPr>
        <w:t xml:space="preserve">stuff </w:t>
      </w:r>
      <w:r w:rsidRPr="00EF25E9">
        <w:rPr>
          <w:lang w:val="en-US"/>
        </w:rPr>
        <w:t>and other persons</w:t>
      </w:r>
      <w:r>
        <w:rPr>
          <w:lang w:val="en-US"/>
        </w:rPr>
        <w:t>.</w:t>
      </w:r>
    </w:p>
    <w:p w:rsidR="00EF25E9" w:rsidRDefault="00EF25E9" w:rsidP="00EF25E9">
      <w:pPr>
        <w:rPr>
          <w:lang w:val="en-US"/>
        </w:rPr>
      </w:pPr>
      <w:r w:rsidRPr="00EF25E9">
        <w:rPr>
          <w:lang w:val="en-US"/>
        </w:rPr>
        <w:t>An Athlete applying for the grant of a TUE or for recognition of a TUE shall provide written consent:</w:t>
      </w:r>
    </w:p>
    <w:p w:rsidR="00EF25E9" w:rsidRPr="00EF25E9" w:rsidRDefault="00EF25E9" w:rsidP="00EF25E9">
      <w:pPr>
        <w:rPr>
          <w:lang w:val="en-US"/>
        </w:rPr>
      </w:pPr>
      <w:r w:rsidRPr="00EF25E9">
        <w:rPr>
          <w:lang w:val="en-US"/>
        </w:rPr>
        <w:t>for the transmission of all information pertaining to the application to members of all TUECs with authority under this International Standard to review the file and, as required, other independent medical or scientific experts, and to all necessary staff (including WADA staff) involved in the management, review or appeal of TUE applications;</w:t>
      </w:r>
    </w:p>
    <w:p w:rsidR="00EF25E9" w:rsidRDefault="00EF25E9" w:rsidP="00EF25E9">
      <w:pPr>
        <w:rPr>
          <w:lang w:val="en-US"/>
        </w:rPr>
      </w:pPr>
      <w:proofErr w:type="gramStart"/>
      <w:r w:rsidRPr="00EF25E9">
        <w:rPr>
          <w:lang w:val="en-US"/>
        </w:rPr>
        <w:t>for</w:t>
      </w:r>
      <w:proofErr w:type="gramEnd"/>
      <w:r w:rsidRPr="00EF25E9">
        <w:rPr>
          <w:lang w:val="en-US"/>
        </w:rPr>
        <w:t xml:space="preserve"> the Athlete’s physician(s) to release to the TUEC upon request any health information that the TUEC deems necessary in order to consider and determine the Athlete’s application; and</w:t>
      </w:r>
    </w:p>
    <w:p w:rsidR="00EF25E9" w:rsidRDefault="00EF25E9" w:rsidP="00EF25E9">
      <w:pPr>
        <w:rPr>
          <w:lang w:val="en-US"/>
        </w:rPr>
      </w:pPr>
      <w:r w:rsidRPr="00EF25E9">
        <w:rPr>
          <w:lang w:val="en-US"/>
        </w:rPr>
        <w:lastRenderedPageBreak/>
        <w:t xml:space="preserve">for the decision on the application to be made available to all </w:t>
      </w:r>
      <w:r>
        <w:rPr>
          <w:lang w:val="en-US"/>
        </w:rPr>
        <w:t xml:space="preserve">National </w:t>
      </w:r>
      <w:r w:rsidRPr="00EF25E9">
        <w:rPr>
          <w:lang w:val="en-US"/>
        </w:rPr>
        <w:t>Anti-Doping Organizations with Testing authority and/or results management authority over the Athlete.</w:t>
      </w:r>
    </w:p>
    <w:p w:rsidR="00EF25E9" w:rsidRDefault="00EF25E9" w:rsidP="00EF25E9">
      <w:pPr>
        <w:rPr>
          <w:lang w:val="en-US"/>
        </w:rPr>
      </w:pPr>
      <w:r w:rsidRPr="00EF25E9">
        <w:rPr>
          <w:lang w:val="en-US"/>
        </w:rPr>
        <w:t xml:space="preserve">The TUE application shall be dealt with in accordance with the principles of strict medical confidentiality. The members of the TUEC, independent experts and the relevant staff of the </w:t>
      </w:r>
      <w:r>
        <w:rPr>
          <w:lang w:val="en-US"/>
        </w:rPr>
        <w:t xml:space="preserve">National </w:t>
      </w:r>
      <w:r w:rsidRPr="00EF25E9">
        <w:rPr>
          <w:lang w:val="en-US"/>
        </w:rPr>
        <w:t>Anti-Doping Organization shall conduct all of their activities relating to the process in strict confidence and shall sign appropriate confidentiality agreements. In particular they shall keep the following information confidential:</w:t>
      </w:r>
    </w:p>
    <w:p w:rsidR="00EF25E9" w:rsidRDefault="00EF25E9" w:rsidP="00EF25E9">
      <w:pPr>
        <w:rPr>
          <w:lang w:val="en-US"/>
        </w:rPr>
      </w:pPr>
      <w:proofErr w:type="gramStart"/>
      <w:r>
        <w:rPr>
          <w:lang w:val="en-US"/>
        </w:rPr>
        <w:t>a</w:t>
      </w:r>
      <w:r w:rsidRPr="00EF25E9">
        <w:rPr>
          <w:lang w:val="en-US"/>
        </w:rPr>
        <w:t>ll</w:t>
      </w:r>
      <w:proofErr w:type="gramEnd"/>
      <w:r w:rsidRPr="00EF25E9">
        <w:rPr>
          <w:lang w:val="en-US"/>
        </w:rPr>
        <w:t xml:space="preserve"> medical information and data provided by the Athlete and physician(s) involved in the Athl</w:t>
      </w:r>
      <w:r>
        <w:rPr>
          <w:lang w:val="en-US"/>
        </w:rPr>
        <w:t>ete’s care;</w:t>
      </w:r>
    </w:p>
    <w:p w:rsidR="00EF25E9" w:rsidRDefault="00EF25E9" w:rsidP="00EF25E9">
      <w:pPr>
        <w:rPr>
          <w:lang w:val="en-US"/>
        </w:rPr>
      </w:pPr>
      <w:proofErr w:type="gramStart"/>
      <w:r>
        <w:rPr>
          <w:lang w:val="en-US"/>
        </w:rPr>
        <w:t>a</w:t>
      </w:r>
      <w:r w:rsidRPr="00EF25E9">
        <w:rPr>
          <w:lang w:val="en-US"/>
        </w:rPr>
        <w:t>ll</w:t>
      </w:r>
      <w:proofErr w:type="gramEnd"/>
      <w:r w:rsidRPr="00EF25E9">
        <w:rPr>
          <w:lang w:val="en-US"/>
        </w:rPr>
        <w:t xml:space="preserve"> details of the application, including the name of the physician(s) involved in the process.</w:t>
      </w:r>
    </w:p>
    <w:p w:rsidR="00EF25E9" w:rsidRPr="00EF25E9" w:rsidRDefault="00EF25E9" w:rsidP="00EF25E9">
      <w:pPr>
        <w:rPr>
          <w:lang w:val="en-US"/>
        </w:rPr>
      </w:pPr>
      <w:r w:rsidRPr="00EF25E9">
        <w:rPr>
          <w:lang w:val="en-US"/>
        </w:rPr>
        <w:t>Should the Athlete wish to revoke the right of the TUEC to obtain any health information on his/her behalf, the Athlete shall notify his/her medical practitioner in writing of such revocation; provided that, as a result of that revocation, the Athlete’s application for a TUE or for recognition of an existing TUE will be deemed withdrawn without approval/recognition having been granted.</w:t>
      </w:r>
    </w:p>
    <w:p w:rsidR="00EF25E9" w:rsidRDefault="00EF25E9" w:rsidP="00EF25E9">
      <w:pPr>
        <w:rPr>
          <w:lang w:val="en-US"/>
        </w:rPr>
      </w:pPr>
      <w:r>
        <w:rPr>
          <w:lang w:val="en-US"/>
        </w:rPr>
        <w:t xml:space="preserve">National </w:t>
      </w:r>
      <w:r w:rsidRPr="00EF25E9">
        <w:rPr>
          <w:lang w:val="en-US"/>
        </w:rPr>
        <w:t>Anti-Doping Organizations shall only use information submitted by an Athlete in connection with a TUE application to evaluate the application and in the context of potential anti-doping rule violation investigations and proceedings.</w:t>
      </w:r>
    </w:p>
    <w:p w:rsidR="003D7483" w:rsidRPr="00761271" w:rsidRDefault="003D7483" w:rsidP="00B91E9E">
      <w:pPr>
        <w:ind w:firstLine="0"/>
        <w:rPr>
          <w:lang w:val="en-US"/>
        </w:rPr>
      </w:pPr>
      <w:bookmarkStart w:id="0" w:name="_GoBack"/>
      <w:bookmarkEnd w:id="0"/>
    </w:p>
    <w:sectPr w:rsidR="003D7483" w:rsidRPr="00761271" w:rsidSect="00820C1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8C2"/>
    <w:rsid w:val="000D5C95"/>
    <w:rsid w:val="001254EE"/>
    <w:rsid w:val="00156C6E"/>
    <w:rsid w:val="0016340B"/>
    <w:rsid w:val="00174ABF"/>
    <w:rsid w:val="002942A3"/>
    <w:rsid w:val="002C3244"/>
    <w:rsid w:val="003360C2"/>
    <w:rsid w:val="003D7483"/>
    <w:rsid w:val="00495ED0"/>
    <w:rsid w:val="005778D8"/>
    <w:rsid w:val="006338A3"/>
    <w:rsid w:val="00702886"/>
    <w:rsid w:val="00730C97"/>
    <w:rsid w:val="00761271"/>
    <w:rsid w:val="007C04E3"/>
    <w:rsid w:val="007D071B"/>
    <w:rsid w:val="00820C12"/>
    <w:rsid w:val="00853E9C"/>
    <w:rsid w:val="008C64A8"/>
    <w:rsid w:val="008D4418"/>
    <w:rsid w:val="009E0691"/>
    <w:rsid w:val="00A06E86"/>
    <w:rsid w:val="00AC673E"/>
    <w:rsid w:val="00AD5CC5"/>
    <w:rsid w:val="00B83573"/>
    <w:rsid w:val="00B868C2"/>
    <w:rsid w:val="00B91E9E"/>
    <w:rsid w:val="00C220C9"/>
    <w:rsid w:val="00C70ED9"/>
    <w:rsid w:val="00C96268"/>
    <w:rsid w:val="00CA278B"/>
    <w:rsid w:val="00EF25E9"/>
    <w:rsid w:val="00F112B1"/>
    <w:rsid w:val="00F66B1B"/>
    <w:rsid w:val="00F73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C2"/>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7483"/>
    <w:rPr>
      <w:color w:val="0000FF"/>
      <w:u w:val="single"/>
    </w:rPr>
  </w:style>
  <w:style w:type="character" w:styleId="a4">
    <w:name w:val="FollowedHyperlink"/>
    <w:basedOn w:val="a0"/>
    <w:uiPriority w:val="99"/>
    <w:semiHidden/>
    <w:unhideWhenUsed/>
    <w:rsid w:val="0016340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0138775">
      <w:bodyDiv w:val="1"/>
      <w:marLeft w:val="0"/>
      <w:marRight w:val="0"/>
      <w:marTop w:val="0"/>
      <w:marBottom w:val="0"/>
      <w:divBdr>
        <w:top w:val="none" w:sz="0" w:space="0" w:color="auto"/>
        <w:left w:val="none" w:sz="0" w:space="0" w:color="auto"/>
        <w:bottom w:val="none" w:sz="0" w:space="0" w:color="auto"/>
        <w:right w:val="none" w:sz="0" w:space="0" w:color="auto"/>
      </w:divBdr>
    </w:div>
    <w:div w:id="15874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9</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2019-04-08T09:45:00Z</dcterms:created>
  <dcterms:modified xsi:type="dcterms:W3CDTF">2019-04-24T07:57:00Z</dcterms:modified>
</cp:coreProperties>
</file>